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A4097" w:rsidRDefault="002150AB"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1394A" w:rsidRPr="0022226D" w:rsidRDefault="0091394A" w:rsidP="0022226D">
                  <w:pPr>
                    <w:jc w:val="both"/>
                    <w:rPr>
                      <w:rFonts w:ascii="Times New Roman" w:hAnsi="Times New Roman"/>
                      <w:sz w:val="20"/>
                      <w:szCs w:val="20"/>
                    </w:rPr>
                  </w:pPr>
                  <w:r w:rsidRPr="0022226D">
                    <w:rPr>
                      <w:rFonts w:ascii="Times New Roman" w:hAnsi="Times New Roman"/>
                      <w:sz w:val="20"/>
                      <w:szCs w:val="20"/>
                    </w:rPr>
                    <w:t>Приложение 1 к ОПОП по направлению подготовки 44.03.01 Педагогическое образование (уровень бакалавриата), Направленность (профиль) программы «Математическое образование</w:t>
                  </w:r>
                  <w:r>
                    <w:rPr>
                      <w:rFonts w:ascii="Times New Roman" w:hAnsi="Times New Roman"/>
                      <w:sz w:val="20"/>
                      <w:szCs w:val="20"/>
                    </w:rPr>
                    <w:t>»</w:t>
                  </w:r>
                  <w:r w:rsidRPr="0022226D">
                    <w:rPr>
                      <w:rFonts w:ascii="Times New Roman" w:hAnsi="Times New Roman"/>
                      <w:sz w:val="20"/>
                      <w:szCs w:val="20"/>
                    </w:rPr>
                    <w:t xml:space="preserve"> формы обучения очная, заочная, утв. приказом ректора ОмГА от </w:t>
                  </w:r>
                  <w:r w:rsidR="009418F5">
                    <w:rPr>
                      <w:rFonts w:ascii="Times New Roman" w:hAnsi="Times New Roman"/>
                      <w:sz w:val="20"/>
                      <w:szCs w:val="20"/>
                    </w:rPr>
                    <w:t>28.03.2022 № 28</w:t>
                  </w:r>
                </w:p>
                <w:p w:rsidR="0091394A" w:rsidRPr="00C42460" w:rsidRDefault="0091394A" w:rsidP="008D6C9F">
                  <w:pPr>
                    <w:jc w:val="both"/>
                  </w:pPr>
                </w:p>
              </w:txbxContent>
            </v:textbox>
          </v:shape>
        </w:pict>
      </w:r>
    </w:p>
    <w:p w:rsidR="008D6C9F" w:rsidRPr="008A4097" w:rsidRDefault="008D6C9F" w:rsidP="008D6C9F">
      <w:pPr>
        <w:spacing w:after="0" w:line="240" w:lineRule="auto"/>
        <w:ind w:left="5670"/>
        <w:rPr>
          <w:rFonts w:ascii="Times New Roman" w:eastAsia="Courier New" w:hAnsi="Times New Roman"/>
          <w:b/>
          <w:bCs/>
          <w:color w:val="000000"/>
          <w:sz w:val="24"/>
          <w:szCs w:val="24"/>
        </w:rPr>
      </w:pPr>
    </w:p>
    <w:p w:rsidR="008D6C9F" w:rsidRPr="008A4097" w:rsidRDefault="008D6C9F" w:rsidP="008D6C9F">
      <w:pPr>
        <w:spacing w:after="0" w:line="240" w:lineRule="auto"/>
        <w:ind w:left="5670"/>
        <w:rPr>
          <w:rFonts w:ascii="Times New Roman" w:eastAsia="Courier New" w:hAnsi="Times New Roman"/>
          <w:b/>
          <w:bCs/>
          <w:color w:val="000000"/>
          <w:sz w:val="24"/>
          <w:szCs w:val="24"/>
        </w:rPr>
      </w:pPr>
    </w:p>
    <w:p w:rsidR="008D6C9F" w:rsidRPr="008A4097" w:rsidRDefault="008D6C9F" w:rsidP="008D6C9F">
      <w:pPr>
        <w:spacing w:after="0" w:line="240" w:lineRule="auto"/>
        <w:ind w:left="5670"/>
        <w:rPr>
          <w:rFonts w:ascii="Times New Roman" w:eastAsia="Courier New" w:hAnsi="Times New Roman"/>
          <w:b/>
          <w:bCs/>
          <w:color w:val="000000"/>
          <w:sz w:val="24"/>
          <w:szCs w:val="24"/>
        </w:rPr>
      </w:pPr>
    </w:p>
    <w:p w:rsidR="008D6C9F" w:rsidRPr="008A4097" w:rsidRDefault="008D6C9F" w:rsidP="008D6C9F">
      <w:pPr>
        <w:spacing w:after="0" w:line="240" w:lineRule="auto"/>
        <w:ind w:left="5670"/>
        <w:rPr>
          <w:rFonts w:ascii="Times New Roman" w:eastAsia="Courier New" w:hAnsi="Times New Roman"/>
          <w:b/>
          <w:bCs/>
          <w:color w:val="000000"/>
          <w:sz w:val="24"/>
          <w:szCs w:val="24"/>
        </w:rPr>
      </w:pPr>
    </w:p>
    <w:p w:rsidR="008D6C9F" w:rsidRPr="008A4097"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A4097"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A4097"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A4097">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A4097"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A4097">
        <w:rPr>
          <w:rFonts w:ascii="Times New Roman" w:eastAsia="Courier New" w:hAnsi="Times New Roman"/>
          <w:noProof/>
          <w:sz w:val="24"/>
          <w:szCs w:val="24"/>
          <w:lang w:bidi="ru-RU"/>
        </w:rPr>
        <w:t>«</w:t>
      </w:r>
      <w:r w:rsidR="008D6C9F" w:rsidRPr="008A4097">
        <w:rPr>
          <w:rFonts w:ascii="Times New Roman" w:eastAsia="Courier New" w:hAnsi="Times New Roman"/>
          <w:noProof/>
          <w:color w:val="000000"/>
          <w:sz w:val="24"/>
          <w:szCs w:val="24"/>
          <w:lang w:bidi="ru-RU"/>
        </w:rPr>
        <w:t>Омская гуманитарная академия</w:t>
      </w:r>
      <w:r w:rsidRPr="008A4097">
        <w:rPr>
          <w:rFonts w:ascii="Times New Roman" w:eastAsia="Courier New" w:hAnsi="Times New Roman"/>
          <w:noProof/>
          <w:sz w:val="24"/>
          <w:szCs w:val="24"/>
          <w:lang w:bidi="ru-RU"/>
        </w:rPr>
        <w:t>»</w:t>
      </w:r>
    </w:p>
    <w:p w:rsidR="00AF5081" w:rsidRPr="00AF5081" w:rsidRDefault="00AF5081" w:rsidP="00AF5081">
      <w:pPr>
        <w:spacing w:after="0" w:line="240" w:lineRule="auto"/>
        <w:ind w:right="1"/>
        <w:contextualSpacing/>
        <w:jc w:val="center"/>
        <w:rPr>
          <w:rFonts w:ascii="Times New Roman" w:eastAsia="Courier New" w:hAnsi="Times New Roman"/>
          <w:noProof/>
          <w:color w:val="000000"/>
          <w:sz w:val="24"/>
          <w:szCs w:val="24"/>
          <w:lang w:bidi="ru-RU"/>
        </w:rPr>
      </w:pPr>
      <w:r w:rsidRPr="00AF5081">
        <w:rPr>
          <w:rFonts w:ascii="Times New Roman" w:eastAsia="Courier New" w:hAnsi="Times New Roman"/>
          <w:noProof/>
          <w:color w:val="000000"/>
          <w:sz w:val="24"/>
          <w:szCs w:val="24"/>
          <w:lang w:bidi="ru-RU"/>
        </w:rPr>
        <w:t xml:space="preserve">Кафедра </w:t>
      </w:r>
      <w:r w:rsidR="0091394A">
        <w:rPr>
          <w:rFonts w:ascii="Times New Roman" w:eastAsia="Courier New" w:hAnsi="Times New Roman"/>
          <w:noProof/>
          <w:color w:val="000000"/>
          <w:sz w:val="24"/>
          <w:szCs w:val="24"/>
          <w:lang w:bidi="ru-RU"/>
        </w:rPr>
        <w:t>«</w:t>
      </w:r>
      <w:r w:rsidR="00097D59" w:rsidRPr="008D6C9F">
        <w:rPr>
          <w:rFonts w:ascii="Times New Roman" w:eastAsia="Courier New" w:hAnsi="Times New Roman"/>
          <w:noProof/>
          <w:sz w:val="24"/>
          <w:szCs w:val="24"/>
          <w:lang w:bidi="ru-RU"/>
        </w:rPr>
        <w:t>Информатики, математики и естественнонаучных дисциплин</w:t>
      </w:r>
      <w:r w:rsidR="0091394A">
        <w:rPr>
          <w:rFonts w:ascii="Times New Roman" w:eastAsia="Courier New" w:hAnsi="Times New Roman"/>
          <w:noProof/>
          <w:color w:val="000000"/>
          <w:sz w:val="24"/>
          <w:szCs w:val="24"/>
          <w:lang w:bidi="ru-RU"/>
        </w:rPr>
        <w:t>»</w:t>
      </w:r>
    </w:p>
    <w:p w:rsidR="00AF5081" w:rsidRPr="00AF5081" w:rsidRDefault="002150AB" w:rsidP="00AF5081">
      <w:pPr>
        <w:spacing w:after="0" w:line="240" w:lineRule="auto"/>
        <w:ind w:right="1"/>
        <w:contextualSpacing/>
        <w:jc w:val="center"/>
        <w:rPr>
          <w:rFonts w:ascii="Times New Roman" w:eastAsia="Courier New" w:hAnsi="Times New Roman"/>
          <w:b/>
          <w:noProof/>
          <w:color w:val="000000"/>
          <w:sz w:val="24"/>
          <w:szCs w:val="24"/>
          <w:lang w:bidi="ru-RU"/>
        </w:rPr>
      </w:pPr>
      <w:r>
        <w:rPr>
          <w:rFonts w:ascii="Times New Roman" w:eastAsia="Courier New" w:hAnsi="Times New Roman"/>
          <w:b/>
          <w:noProof/>
          <w:color w:val="000000"/>
          <w:sz w:val="24"/>
          <w:szCs w:val="24"/>
        </w:rPr>
        <w:pict>
          <v:shape id="Надпись 2" o:spid="_x0000_s1031" type="#_x0000_t202" style="position:absolute;left:0;text-align:left;margin-left:256.5pt;margin-top:5.9pt;width:187.05pt;height:12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1394A" w:rsidRPr="009D2C17" w:rsidRDefault="0091394A" w:rsidP="0091394A">
                  <w:pPr>
                    <w:spacing w:line="240" w:lineRule="auto"/>
                    <w:jc w:val="center"/>
                    <w:rPr>
                      <w:rFonts w:ascii="Times New Roman" w:hAnsi="Times New Roman"/>
                      <w:sz w:val="24"/>
                      <w:szCs w:val="24"/>
                    </w:rPr>
                  </w:pPr>
                  <w:r w:rsidRPr="009D2C17">
                    <w:rPr>
                      <w:rFonts w:ascii="Times New Roman" w:hAnsi="Times New Roman"/>
                      <w:sz w:val="24"/>
                      <w:szCs w:val="24"/>
                    </w:rPr>
                    <w:t>УТВЕРЖДАЮ:</w:t>
                  </w:r>
                </w:p>
                <w:p w:rsidR="0091394A" w:rsidRPr="009D2C17" w:rsidRDefault="0091394A" w:rsidP="0091394A">
                  <w:pPr>
                    <w:spacing w:line="240" w:lineRule="auto"/>
                    <w:jc w:val="center"/>
                    <w:rPr>
                      <w:rFonts w:ascii="Times New Roman" w:hAnsi="Times New Roman"/>
                      <w:sz w:val="24"/>
                      <w:szCs w:val="24"/>
                    </w:rPr>
                  </w:pPr>
                  <w:r w:rsidRPr="009D2C17">
                    <w:rPr>
                      <w:rFonts w:ascii="Times New Roman" w:hAnsi="Times New Roman"/>
                      <w:sz w:val="24"/>
                      <w:szCs w:val="24"/>
                    </w:rPr>
                    <w:t>Ректор, д.фил.н., профессор</w:t>
                  </w:r>
                </w:p>
                <w:p w:rsidR="0091394A" w:rsidRPr="009D2C17" w:rsidRDefault="0091394A" w:rsidP="0091394A">
                  <w:pPr>
                    <w:spacing w:line="240" w:lineRule="auto"/>
                    <w:jc w:val="center"/>
                    <w:rPr>
                      <w:rFonts w:ascii="Times New Roman" w:hAnsi="Times New Roman"/>
                      <w:sz w:val="24"/>
                      <w:szCs w:val="24"/>
                    </w:rPr>
                  </w:pPr>
                </w:p>
                <w:p w:rsidR="0091394A" w:rsidRPr="009D2C17" w:rsidRDefault="0091394A" w:rsidP="0091394A">
                  <w:pPr>
                    <w:spacing w:line="240" w:lineRule="auto"/>
                    <w:jc w:val="center"/>
                    <w:rPr>
                      <w:rFonts w:ascii="Times New Roman" w:hAnsi="Times New Roman"/>
                      <w:sz w:val="24"/>
                      <w:szCs w:val="24"/>
                    </w:rPr>
                  </w:pPr>
                  <w:r w:rsidRPr="009D2C17">
                    <w:rPr>
                      <w:rFonts w:ascii="Times New Roman" w:hAnsi="Times New Roman"/>
                      <w:sz w:val="24"/>
                      <w:szCs w:val="24"/>
                    </w:rPr>
                    <w:t>______________А.Э. Еремеев</w:t>
                  </w:r>
                </w:p>
                <w:p w:rsidR="0091394A" w:rsidRPr="009D2C17" w:rsidRDefault="0091394A" w:rsidP="0091394A">
                  <w:pPr>
                    <w:spacing w:line="240" w:lineRule="auto"/>
                    <w:jc w:val="center"/>
                    <w:rPr>
                      <w:rFonts w:ascii="Times New Roman" w:hAnsi="Times New Roman"/>
                      <w:sz w:val="24"/>
                      <w:szCs w:val="24"/>
                    </w:rPr>
                  </w:pPr>
                  <w:r w:rsidRPr="009D2C17">
                    <w:rPr>
                      <w:rFonts w:ascii="Times New Roman" w:hAnsi="Times New Roman"/>
                      <w:sz w:val="24"/>
                      <w:szCs w:val="24"/>
                    </w:rPr>
                    <w:t xml:space="preserve">                              </w:t>
                  </w:r>
                  <w:r w:rsidR="009418F5">
                    <w:rPr>
                      <w:rFonts w:ascii="Times New Roman" w:hAnsi="Times New Roman"/>
                      <w:sz w:val="24"/>
                      <w:szCs w:val="24"/>
                    </w:rPr>
                    <w:t>28.03.2022</w:t>
                  </w:r>
                  <w:r w:rsidR="00097D59" w:rsidRPr="00097D59">
                    <w:rPr>
                      <w:rFonts w:ascii="Times New Roman" w:hAnsi="Times New Roman"/>
                      <w:sz w:val="24"/>
                      <w:szCs w:val="24"/>
                    </w:rPr>
                    <w:t xml:space="preserve"> </w:t>
                  </w:r>
                  <w:r w:rsidRPr="009D2C17">
                    <w:rPr>
                      <w:rFonts w:ascii="Times New Roman" w:hAnsi="Times New Roman"/>
                      <w:sz w:val="24"/>
                      <w:szCs w:val="24"/>
                    </w:rPr>
                    <w:t>г.</w:t>
                  </w:r>
                </w:p>
              </w:txbxContent>
            </v:textbox>
          </v:shape>
        </w:pict>
      </w:r>
    </w:p>
    <w:p w:rsidR="008D6C9F" w:rsidRPr="008A4097"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A4097"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A4097" w:rsidRDefault="008D6C9F" w:rsidP="008D6C9F">
      <w:pPr>
        <w:spacing w:after="0" w:line="240" w:lineRule="auto"/>
        <w:jc w:val="center"/>
        <w:rPr>
          <w:rFonts w:ascii="Times New Roman" w:hAnsi="Times New Roman"/>
          <w:color w:val="000000"/>
          <w:sz w:val="24"/>
          <w:szCs w:val="24"/>
          <w:lang w:eastAsia="en-US"/>
        </w:rPr>
      </w:pPr>
    </w:p>
    <w:p w:rsidR="008D6C9F" w:rsidRPr="008A4097" w:rsidRDefault="008D6C9F" w:rsidP="008D6C9F">
      <w:pPr>
        <w:spacing w:after="0" w:line="240" w:lineRule="auto"/>
        <w:jc w:val="center"/>
        <w:rPr>
          <w:rFonts w:ascii="Times New Roman" w:hAnsi="Times New Roman"/>
          <w:color w:val="000000"/>
          <w:sz w:val="24"/>
          <w:szCs w:val="24"/>
          <w:lang w:eastAsia="en-US"/>
        </w:rPr>
      </w:pPr>
    </w:p>
    <w:p w:rsidR="008D6C9F" w:rsidRPr="008A4097"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A4097"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A4097"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A4097"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91394A" w:rsidRDefault="0091394A" w:rsidP="008D6C9F">
      <w:pPr>
        <w:suppressAutoHyphens/>
        <w:spacing w:after="0" w:line="240" w:lineRule="auto"/>
        <w:jc w:val="center"/>
        <w:rPr>
          <w:rFonts w:ascii="Times New Roman" w:eastAsia="SimSun" w:hAnsi="Times New Roman"/>
          <w:color w:val="000000"/>
          <w:kern w:val="2"/>
          <w:sz w:val="24"/>
          <w:szCs w:val="24"/>
          <w:lang w:eastAsia="hi-IN" w:bidi="hi-IN"/>
        </w:rPr>
      </w:pPr>
    </w:p>
    <w:p w:rsidR="0091394A" w:rsidRDefault="0091394A"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A4097"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A4097">
        <w:rPr>
          <w:rFonts w:ascii="Times New Roman" w:eastAsia="SimSun" w:hAnsi="Times New Roman"/>
          <w:color w:val="000000"/>
          <w:kern w:val="2"/>
          <w:sz w:val="24"/>
          <w:szCs w:val="24"/>
          <w:lang w:eastAsia="hi-IN" w:bidi="hi-IN"/>
        </w:rPr>
        <w:t>РАБОЧАЯ ПРОГРАММА ДИСЦИПЛИНЫ</w:t>
      </w:r>
    </w:p>
    <w:p w:rsidR="008D6C9F" w:rsidRPr="008A4097" w:rsidRDefault="008D6C9F" w:rsidP="008D6C9F">
      <w:pPr>
        <w:tabs>
          <w:tab w:val="left" w:pos="708"/>
        </w:tabs>
        <w:spacing w:after="0" w:line="240" w:lineRule="auto"/>
        <w:jc w:val="center"/>
        <w:rPr>
          <w:rFonts w:ascii="Times New Roman" w:hAnsi="Times New Roman"/>
          <w:b/>
          <w:color w:val="000000"/>
          <w:sz w:val="24"/>
          <w:szCs w:val="24"/>
        </w:rPr>
      </w:pPr>
    </w:p>
    <w:p w:rsidR="008B053F" w:rsidRPr="008A4097" w:rsidRDefault="004F28DC" w:rsidP="008B053F">
      <w:pPr>
        <w:suppressAutoHyphens/>
        <w:spacing w:after="0" w:line="240" w:lineRule="auto"/>
        <w:jc w:val="center"/>
        <w:rPr>
          <w:rFonts w:ascii="Times New Roman" w:hAnsi="Times New Roman"/>
          <w:b/>
          <w:bCs/>
          <w:caps/>
          <w:sz w:val="24"/>
          <w:szCs w:val="24"/>
        </w:rPr>
      </w:pPr>
      <w:r>
        <w:rPr>
          <w:rFonts w:ascii="Times New Roman" w:hAnsi="Times New Roman"/>
          <w:b/>
          <w:bCs/>
          <w:caps/>
          <w:sz w:val="24"/>
          <w:szCs w:val="24"/>
        </w:rPr>
        <w:t>ПРАКТИКУМ ПО РЕШЕНИЮ ЗАДАЧ С ПАРАМЕТРАМИ</w:t>
      </w:r>
    </w:p>
    <w:p w:rsidR="008B053F" w:rsidRPr="008A4097" w:rsidRDefault="008B053F" w:rsidP="008B053F">
      <w:pPr>
        <w:suppressAutoHyphens/>
        <w:spacing w:after="0" w:line="240" w:lineRule="auto"/>
        <w:jc w:val="center"/>
        <w:rPr>
          <w:rFonts w:ascii="Times New Roman" w:hAnsi="Times New Roman"/>
          <w:b/>
          <w:bCs/>
          <w:caps/>
          <w:sz w:val="24"/>
          <w:szCs w:val="24"/>
        </w:rPr>
      </w:pPr>
    </w:p>
    <w:p w:rsidR="008D6C9F" w:rsidRPr="008A4097" w:rsidRDefault="004F28DC" w:rsidP="008D6C9F">
      <w:pPr>
        <w:suppressAutoHyphen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Б1.В.16</w:t>
      </w:r>
    </w:p>
    <w:p w:rsidR="008D6C9F" w:rsidRPr="008A4097"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A4097"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A4097">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A4097"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A4097">
        <w:rPr>
          <w:rFonts w:ascii="Times New Roman" w:eastAsia="Courier New" w:hAnsi="Times New Roman"/>
          <w:color w:val="000000"/>
          <w:sz w:val="24"/>
          <w:szCs w:val="24"/>
          <w:lang w:bidi="ru-RU"/>
        </w:rPr>
        <w:t>программе бакалавриата</w:t>
      </w:r>
    </w:p>
    <w:p w:rsidR="008D6C9F" w:rsidRPr="008A4097" w:rsidRDefault="008D6C9F" w:rsidP="008D6C9F">
      <w:pPr>
        <w:suppressAutoHyphens/>
        <w:spacing w:after="0" w:line="240" w:lineRule="auto"/>
        <w:jc w:val="center"/>
        <w:rPr>
          <w:rFonts w:ascii="Times New Roman" w:eastAsia="Courier New" w:hAnsi="Times New Roman"/>
          <w:color w:val="000000"/>
          <w:sz w:val="24"/>
          <w:szCs w:val="24"/>
          <w:lang w:bidi="ru-RU"/>
        </w:rPr>
      </w:pPr>
      <w:r w:rsidRPr="008A4097">
        <w:rPr>
          <w:rFonts w:ascii="Times New Roman" w:eastAsia="Courier New" w:hAnsi="Times New Roman"/>
          <w:color w:val="000000"/>
          <w:sz w:val="24"/>
          <w:szCs w:val="24"/>
          <w:lang w:bidi="ru-RU"/>
        </w:rPr>
        <w:t xml:space="preserve">(программа </w:t>
      </w:r>
      <w:r w:rsidRPr="008A4097">
        <w:rPr>
          <w:rFonts w:ascii="Times New Roman" w:eastAsia="Courier New" w:hAnsi="Times New Roman"/>
          <w:sz w:val="24"/>
          <w:szCs w:val="24"/>
          <w:lang w:bidi="ru-RU"/>
        </w:rPr>
        <w:t xml:space="preserve">академического </w:t>
      </w:r>
      <w:r w:rsidRPr="008A4097">
        <w:rPr>
          <w:rFonts w:ascii="Times New Roman" w:eastAsia="Courier New" w:hAnsi="Times New Roman"/>
          <w:color w:val="000000"/>
          <w:sz w:val="24"/>
          <w:szCs w:val="24"/>
          <w:lang w:bidi="ru-RU"/>
        </w:rPr>
        <w:t>бакалавриата)</w:t>
      </w:r>
    </w:p>
    <w:p w:rsidR="008D6C9F" w:rsidRPr="008A4097"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A4097"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A4097" w:rsidRDefault="008D6C9F" w:rsidP="008D6C9F">
      <w:pPr>
        <w:suppressAutoHyphens/>
        <w:spacing w:after="0" w:line="240" w:lineRule="auto"/>
        <w:jc w:val="center"/>
        <w:rPr>
          <w:rFonts w:ascii="Times New Roman" w:eastAsia="Courier New" w:hAnsi="Times New Roman"/>
          <w:sz w:val="24"/>
          <w:szCs w:val="24"/>
          <w:lang w:bidi="ru-RU"/>
        </w:rPr>
      </w:pPr>
      <w:r w:rsidRPr="008A4097">
        <w:rPr>
          <w:rFonts w:ascii="Times New Roman" w:eastAsia="Courier New" w:hAnsi="Times New Roman"/>
          <w:sz w:val="24"/>
          <w:szCs w:val="24"/>
          <w:lang w:bidi="ru-RU"/>
        </w:rPr>
        <w:t xml:space="preserve">Направление подготовки </w:t>
      </w:r>
      <w:r w:rsidRPr="008A4097">
        <w:rPr>
          <w:rFonts w:ascii="Times New Roman" w:eastAsia="Courier New" w:hAnsi="Times New Roman"/>
          <w:b/>
          <w:sz w:val="24"/>
          <w:szCs w:val="24"/>
          <w:lang w:bidi="ru-RU"/>
        </w:rPr>
        <w:t>44.03.01 Педагогическое образование  (</w:t>
      </w:r>
      <w:r w:rsidRPr="008A4097">
        <w:rPr>
          <w:rFonts w:ascii="Times New Roman" w:eastAsia="Courier New" w:hAnsi="Times New Roman"/>
          <w:sz w:val="24"/>
          <w:szCs w:val="24"/>
          <w:lang w:bidi="ru-RU"/>
        </w:rPr>
        <w:t>уровень бакалавриата)</w:t>
      </w:r>
      <w:r w:rsidRPr="008A4097">
        <w:rPr>
          <w:rFonts w:ascii="Times New Roman" w:eastAsia="Courier New" w:hAnsi="Times New Roman"/>
          <w:sz w:val="24"/>
          <w:szCs w:val="24"/>
          <w:lang w:bidi="ru-RU"/>
        </w:rPr>
        <w:cr/>
      </w:r>
    </w:p>
    <w:p w:rsidR="008D6C9F" w:rsidRPr="008A4097" w:rsidRDefault="008D6C9F" w:rsidP="008D6C9F">
      <w:pPr>
        <w:suppressAutoHyphens/>
        <w:spacing w:after="0" w:line="240" w:lineRule="auto"/>
        <w:jc w:val="center"/>
        <w:rPr>
          <w:rFonts w:ascii="Times New Roman" w:eastAsia="Courier New" w:hAnsi="Times New Roman"/>
          <w:b/>
          <w:sz w:val="24"/>
          <w:szCs w:val="24"/>
          <w:lang w:bidi="ru-RU"/>
        </w:rPr>
      </w:pPr>
      <w:r w:rsidRPr="008A4097">
        <w:rPr>
          <w:rFonts w:ascii="Times New Roman" w:eastAsia="Courier New" w:hAnsi="Times New Roman"/>
          <w:sz w:val="24"/>
          <w:szCs w:val="24"/>
          <w:lang w:bidi="ru-RU"/>
        </w:rPr>
        <w:t xml:space="preserve">Направленности (профили) программы </w:t>
      </w:r>
      <w:r w:rsidR="00B27CF5" w:rsidRPr="008A4097">
        <w:rPr>
          <w:rFonts w:ascii="Times New Roman" w:eastAsia="Courier New" w:hAnsi="Times New Roman"/>
          <w:b/>
          <w:sz w:val="24"/>
          <w:szCs w:val="24"/>
          <w:lang w:bidi="ru-RU"/>
        </w:rPr>
        <w:t>«Математическое образование»</w:t>
      </w:r>
      <w:r w:rsidRPr="008A4097">
        <w:rPr>
          <w:rFonts w:ascii="Times New Roman" w:eastAsia="Courier New" w:hAnsi="Times New Roman"/>
          <w:sz w:val="24"/>
          <w:szCs w:val="24"/>
          <w:lang w:bidi="ru-RU"/>
        </w:rPr>
        <w:t xml:space="preserve"> </w:t>
      </w:r>
    </w:p>
    <w:p w:rsidR="008D6C9F" w:rsidRPr="008A4097" w:rsidRDefault="008D6C9F" w:rsidP="008D6C9F">
      <w:pPr>
        <w:suppressAutoHyphens/>
        <w:spacing w:after="0" w:line="240" w:lineRule="auto"/>
        <w:jc w:val="center"/>
        <w:rPr>
          <w:rFonts w:ascii="Times New Roman" w:eastAsia="Courier New" w:hAnsi="Times New Roman"/>
          <w:sz w:val="24"/>
          <w:szCs w:val="24"/>
          <w:lang w:bidi="ru-RU"/>
        </w:rPr>
      </w:pPr>
    </w:p>
    <w:p w:rsidR="008D6C9F" w:rsidRPr="008A4097" w:rsidRDefault="008D6C9F" w:rsidP="008D6C9F">
      <w:pPr>
        <w:suppressAutoHyphens/>
        <w:spacing w:after="0" w:line="240" w:lineRule="auto"/>
        <w:jc w:val="center"/>
        <w:rPr>
          <w:rFonts w:ascii="Times New Roman" w:eastAsia="Courier New" w:hAnsi="Times New Roman"/>
          <w:b/>
          <w:sz w:val="24"/>
          <w:szCs w:val="24"/>
          <w:lang w:bidi="ru-RU"/>
        </w:rPr>
      </w:pPr>
    </w:p>
    <w:p w:rsidR="0022226D" w:rsidRPr="0022226D" w:rsidRDefault="0022226D" w:rsidP="0022226D">
      <w:pPr>
        <w:spacing w:after="0" w:line="240" w:lineRule="auto"/>
        <w:jc w:val="center"/>
        <w:rPr>
          <w:rFonts w:ascii="Times New Roman" w:eastAsia="Courier New" w:hAnsi="Times New Roman"/>
          <w:sz w:val="24"/>
          <w:szCs w:val="24"/>
          <w:lang w:bidi="ru-RU"/>
        </w:rPr>
      </w:pPr>
      <w:r w:rsidRPr="0022226D">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22226D" w:rsidRPr="0022226D" w:rsidRDefault="0022226D" w:rsidP="0022226D">
      <w:pPr>
        <w:spacing w:after="0" w:line="240" w:lineRule="auto"/>
        <w:jc w:val="center"/>
        <w:rPr>
          <w:rFonts w:ascii="Times New Roman" w:eastAsia="Courier New" w:hAnsi="Times New Roman"/>
          <w:sz w:val="24"/>
          <w:szCs w:val="24"/>
          <w:lang w:bidi="ru-RU"/>
        </w:rPr>
      </w:pPr>
    </w:p>
    <w:p w:rsidR="0022226D" w:rsidRPr="0022226D" w:rsidRDefault="0022226D" w:rsidP="0022226D">
      <w:pPr>
        <w:spacing w:after="0" w:line="240" w:lineRule="auto"/>
        <w:jc w:val="center"/>
        <w:rPr>
          <w:rFonts w:ascii="Times New Roman" w:eastAsia="Courier New" w:hAnsi="Times New Roman"/>
          <w:b/>
          <w:sz w:val="24"/>
          <w:szCs w:val="24"/>
          <w:lang w:bidi="ru-RU"/>
        </w:rPr>
      </w:pPr>
      <w:r w:rsidRPr="0022226D">
        <w:rPr>
          <w:rFonts w:ascii="Times New Roman" w:eastAsia="Courier New" w:hAnsi="Times New Roman"/>
          <w:b/>
          <w:sz w:val="24"/>
          <w:szCs w:val="24"/>
          <w:lang w:bidi="ru-RU"/>
        </w:rPr>
        <w:t>Для обучающихся:</w:t>
      </w:r>
    </w:p>
    <w:p w:rsidR="009418F5" w:rsidRDefault="009418F5" w:rsidP="00097D59">
      <w:pPr>
        <w:jc w:val="center"/>
        <w:rPr>
          <w:rFonts w:ascii="Times New Roman" w:eastAsia="SimSun" w:hAnsi="Times New Roman"/>
          <w:color w:val="000000"/>
          <w:kern w:val="2"/>
          <w:sz w:val="24"/>
          <w:szCs w:val="24"/>
          <w:lang w:eastAsia="hi-IN" w:bidi="hi-IN"/>
        </w:rPr>
      </w:pPr>
    </w:p>
    <w:p w:rsidR="00097D59" w:rsidRPr="00C62075" w:rsidRDefault="00097D59" w:rsidP="00097D59">
      <w:pPr>
        <w:jc w:val="center"/>
        <w:rPr>
          <w:rFonts w:ascii="Times New Roman" w:eastAsia="SimSun" w:hAnsi="Times New Roman"/>
          <w:color w:val="000000"/>
          <w:kern w:val="2"/>
          <w:sz w:val="24"/>
          <w:szCs w:val="24"/>
          <w:lang w:eastAsia="hi-IN" w:bidi="hi-IN"/>
        </w:rPr>
      </w:pPr>
      <w:r w:rsidRPr="00C62075">
        <w:rPr>
          <w:rFonts w:ascii="Times New Roman" w:eastAsia="SimSun" w:hAnsi="Times New Roman"/>
          <w:color w:val="000000"/>
          <w:kern w:val="2"/>
          <w:sz w:val="24"/>
          <w:szCs w:val="24"/>
          <w:lang w:eastAsia="hi-IN" w:bidi="hi-IN"/>
        </w:rPr>
        <w:t>заочной формы обучения 201</w:t>
      </w:r>
      <w:r w:rsidR="008C4E57">
        <w:rPr>
          <w:rFonts w:ascii="Times New Roman" w:eastAsia="SimSun" w:hAnsi="Times New Roman"/>
          <w:color w:val="000000"/>
          <w:kern w:val="2"/>
          <w:sz w:val="24"/>
          <w:szCs w:val="24"/>
          <w:lang w:eastAsia="hi-IN" w:bidi="hi-IN"/>
        </w:rPr>
        <w:t>8</w:t>
      </w:r>
      <w:r>
        <w:rPr>
          <w:rFonts w:ascii="Times New Roman" w:eastAsia="SimSun" w:hAnsi="Times New Roman"/>
          <w:color w:val="000000"/>
          <w:kern w:val="2"/>
          <w:sz w:val="24"/>
          <w:szCs w:val="24"/>
          <w:lang w:eastAsia="hi-IN" w:bidi="hi-IN"/>
        </w:rPr>
        <w:t xml:space="preserve"> </w:t>
      </w:r>
      <w:r w:rsidRPr="00C62075">
        <w:rPr>
          <w:rFonts w:ascii="Times New Roman" w:eastAsia="SimSun" w:hAnsi="Times New Roman"/>
          <w:color w:val="000000"/>
          <w:kern w:val="2"/>
          <w:sz w:val="24"/>
          <w:szCs w:val="24"/>
          <w:lang w:eastAsia="hi-IN" w:bidi="hi-IN"/>
        </w:rPr>
        <w:t>года набора соответственно</w:t>
      </w:r>
    </w:p>
    <w:p w:rsidR="00097D59" w:rsidRPr="00C62075" w:rsidRDefault="00097D59" w:rsidP="00097D59">
      <w:pPr>
        <w:jc w:val="center"/>
        <w:rPr>
          <w:rFonts w:ascii="Times New Roman" w:eastAsia="SimSun" w:hAnsi="Times New Roman"/>
          <w:color w:val="000000"/>
          <w:kern w:val="2"/>
          <w:sz w:val="24"/>
          <w:szCs w:val="24"/>
          <w:lang w:eastAsia="hi-IN" w:bidi="hi-IN"/>
        </w:rPr>
      </w:pPr>
    </w:p>
    <w:p w:rsidR="00097D59" w:rsidRDefault="00097D59" w:rsidP="00097D59">
      <w:pPr>
        <w:jc w:val="center"/>
        <w:rPr>
          <w:rFonts w:ascii="Times New Roman" w:eastAsia="SimSun" w:hAnsi="Times New Roman"/>
          <w:color w:val="000000"/>
          <w:kern w:val="2"/>
          <w:sz w:val="24"/>
          <w:szCs w:val="24"/>
          <w:lang w:eastAsia="hi-IN" w:bidi="hi-IN"/>
        </w:rPr>
      </w:pPr>
    </w:p>
    <w:p w:rsidR="009418F5" w:rsidRDefault="009418F5" w:rsidP="00097D59">
      <w:pPr>
        <w:jc w:val="center"/>
        <w:rPr>
          <w:rFonts w:ascii="Times New Roman" w:eastAsia="SimSun" w:hAnsi="Times New Roman"/>
          <w:color w:val="000000"/>
          <w:kern w:val="2"/>
          <w:sz w:val="24"/>
          <w:szCs w:val="24"/>
          <w:lang w:eastAsia="hi-IN" w:bidi="hi-IN"/>
        </w:rPr>
      </w:pPr>
    </w:p>
    <w:p w:rsidR="009418F5" w:rsidRPr="00C62075" w:rsidRDefault="009418F5" w:rsidP="00097D59">
      <w:pPr>
        <w:jc w:val="center"/>
        <w:rPr>
          <w:rFonts w:ascii="Times New Roman" w:eastAsia="SimSun" w:hAnsi="Times New Roman"/>
          <w:color w:val="000000"/>
          <w:kern w:val="2"/>
          <w:sz w:val="24"/>
          <w:szCs w:val="24"/>
          <w:lang w:eastAsia="hi-IN" w:bidi="hi-IN"/>
        </w:rPr>
      </w:pPr>
    </w:p>
    <w:p w:rsidR="00097D59" w:rsidRDefault="00097D59" w:rsidP="00097D59">
      <w:pPr>
        <w:jc w:val="center"/>
      </w:pPr>
      <w:r w:rsidRPr="00C62075">
        <w:rPr>
          <w:rFonts w:ascii="Times New Roman" w:eastAsia="SimSun" w:hAnsi="Times New Roman"/>
          <w:color w:val="000000"/>
          <w:kern w:val="2"/>
          <w:sz w:val="24"/>
          <w:szCs w:val="24"/>
          <w:lang w:eastAsia="hi-IN" w:bidi="hi-IN"/>
        </w:rPr>
        <w:t>Омск, 202</w:t>
      </w:r>
      <w:r w:rsidR="009418F5">
        <w:rPr>
          <w:rFonts w:ascii="Times New Roman" w:eastAsia="SimSun" w:hAnsi="Times New Roman"/>
          <w:color w:val="000000"/>
          <w:kern w:val="2"/>
          <w:sz w:val="24"/>
          <w:szCs w:val="24"/>
          <w:lang w:eastAsia="hi-IN" w:bidi="hi-IN"/>
        </w:rPr>
        <w:t>2</w:t>
      </w:r>
    </w:p>
    <w:p w:rsidR="00AF5081" w:rsidRPr="00AF5081" w:rsidRDefault="0022226D" w:rsidP="00097D59">
      <w:pPr>
        <w:spacing w:after="0" w:line="240" w:lineRule="auto"/>
        <w:rPr>
          <w:rFonts w:ascii="Times New Roman" w:hAnsi="Times New Roman"/>
          <w:color w:val="000000"/>
          <w:spacing w:val="-3"/>
          <w:sz w:val="24"/>
          <w:szCs w:val="24"/>
          <w:lang w:eastAsia="en-US"/>
        </w:rPr>
      </w:pPr>
      <w:r w:rsidRPr="0022226D">
        <w:rPr>
          <w:rFonts w:ascii="Times New Roman" w:eastAsia="Courier New" w:hAnsi="Times New Roman"/>
          <w:sz w:val="24"/>
          <w:szCs w:val="24"/>
          <w:lang w:bidi="ru-RU"/>
        </w:rPr>
        <w:br w:type="page"/>
      </w:r>
      <w:r w:rsidR="00AF5081" w:rsidRPr="00AF5081">
        <w:rPr>
          <w:rFonts w:ascii="Times New Roman" w:hAnsi="Times New Roman"/>
          <w:color w:val="000000"/>
          <w:spacing w:val="-3"/>
          <w:sz w:val="24"/>
          <w:szCs w:val="24"/>
          <w:lang w:eastAsia="en-US"/>
        </w:rPr>
        <w:lastRenderedPageBreak/>
        <w:t>Составители:</w:t>
      </w:r>
    </w:p>
    <w:p w:rsidR="00AF5081" w:rsidRPr="00AF5081" w:rsidRDefault="00AF5081" w:rsidP="00AF5081">
      <w:pPr>
        <w:spacing w:after="0" w:line="240" w:lineRule="auto"/>
        <w:ind w:firstLine="708"/>
        <w:rPr>
          <w:rFonts w:ascii="Times New Roman" w:hAnsi="Times New Roman"/>
          <w:color w:val="000000"/>
          <w:spacing w:val="-3"/>
          <w:sz w:val="24"/>
          <w:szCs w:val="24"/>
          <w:lang w:eastAsia="en-US"/>
        </w:rPr>
      </w:pPr>
    </w:p>
    <w:p w:rsidR="00AF5081" w:rsidRPr="00AF5081" w:rsidRDefault="0030054F" w:rsidP="0030054F">
      <w:pPr>
        <w:spacing w:after="0" w:line="240" w:lineRule="auto"/>
        <w:rPr>
          <w:rFonts w:ascii="Times New Roman" w:hAnsi="Times New Roman"/>
          <w:iCs/>
          <w:color w:val="000000"/>
          <w:spacing w:val="-3"/>
          <w:sz w:val="24"/>
          <w:szCs w:val="24"/>
          <w:lang w:eastAsia="en-US"/>
        </w:rPr>
      </w:pPr>
      <w:r>
        <w:rPr>
          <w:rFonts w:ascii="Times New Roman" w:hAnsi="Times New Roman"/>
          <w:iCs/>
          <w:color w:val="000000"/>
          <w:spacing w:val="-3"/>
          <w:sz w:val="24"/>
          <w:szCs w:val="24"/>
          <w:lang w:eastAsia="en-US"/>
        </w:rPr>
        <w:t xml:space="preserve">к.п.н., </w:t>
      </w:r>
      <w:r w:rsidR="00424538" w:rsidRPr="00AF5081">
        <w:rPr>
          <w:rFonts w:ascii="Times New Roman" w:hAnsi="Times New Roman"/>
          <w:color w:val="000000"/>
          <w:spacing w:val="-3"/>
          <w:sz w:val="24"/>
          <w:szCs w:val="24"/>
          <w:lang w:eastAsia="en-US"/>
        </w:rPr>
        <w:t>профессор</w:t>
      </w:r>
      <w:r w:rsidR="00AF5081" w:rsidRPr="00AF5081">
        <w:rPr>
          <w:rFonts w:ascii="Times New Roman" w:hAnsi="Times New Roman"/>
          <w:iCs/>
          <w:color w:val="000000"/>
          <w:spacing w:val="-3"/>
          <w:sz w:val="24"/>
          <w:szCs w:val="24"/>
          <w:lang w:eastAsia="en-US"/>
        </w:rPr>
        <w:t xml:space="preserve">   _________________ /</w:t>
      </w:r>
      <w:r w:rsidR="00424538" w:rsidRPr="00424538">
        <w:rPr>
          <w:rFonts w:ascii="Times New Roman" w:hAnsi="Times New Roman"/>
          <w:iCs/>
          <w:color w:val="000000"/>
          <w:spacing w:val="-3"/>
          <w:sz w:val="24"/>
          <w:szCs w:val="24"/>
          <w:lang w:eastAsia="en-US"/>
        </w:rPr>
        <w:t xml:space="preserve"> </w:t>
      </w:r>
      <w:r w:rsidR="00424538" w:rsidRPr="00AF5081">
        <w:rPr>
          <w:rFonts w:ascii="Times New Roman" w:hAnsi="Times New Roman"/>
          <w:color w:val="000000"/>
          <w:spacing w:val="-3"/>
          <w:sz w:val="24"/>
          <w:szCs w:val="24"/>
          <w:lang w:eastAsia="en-US"/>
        </w:rPr>
        <w:t>О.Н. Лучко</w:t>
      </w:r>
      <w:r w:rsidR="00424538" w:rsidRPr="00AF5081">
        <w:rPr>
          <w:rFonts w:ascii="Times New Roman" w:hAnsi="Times New Roman"/>
          <w:iCs/>
          <w:color w:val="000000"/>
          <w:spacing w:val="-3"/>
          <w:sz w:val="24"/>
          <w:szCs w:val="24"/>
          <w:lang w:eastAsia="en-US"/>
        </w:rPr>
        <w:t xml:space="preserve"> </w:t>
      </w:r>
      <w:r w:rsidR="00AF5081" w:rsidRPr="00AF5081">
        <w:rPr>
          <w:rFonts w:ascii="Times New Roman" w:hAnsi="Times New Roman"/>
          <w:iCs/>
          <w:color w:val="000000"/>
          <w:spacing w:val="-3"/>
          <w:sz w:val="24"/>
          <w:szCs w:val="24"/>
          <w:lang w:eastAsia="en-US"/>
        </w:rPr>
        <w:t>/</w:t>
      </w:r>
    </w:p>
    <w:p w:rsidR="0030054F" w:rsidRPr="00996D26" w:rsidRDefault="0030054F" w:rsidP="0030054F">
      <w:pPr>
        <w:spacing w:after="0" w:line="240" w:lineRule="auto"/>
        <w:rPr>
          <w:rFonts w:ascii="Times New Roman" w:hAnsi="Times New Roman"/>
          <w:spacing w:val="-3"/>
          <w:sz w:val="24"/>
          <w:szCs w:val="24"/>
          <w:lang w:eastAsia="en-US"/>
        </w:rPr>
      </w:pPr>
    </w:p>
    <w:p w:rsidR="00097D59" w:rsidRPr="008D6C9F" w:rsidRDefault="00097D59" w:rsidP="00097D59">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97D59" w:rsidRDefault="00097D59" w:rsidP="00097D59">
      <w:pPr>
        <w:spacing w:after="0" w:line="240" w:lineRule="auto"/>
        <w:jc w:val="both"/>
        <w:rPr>
          <w:rFonts w:ascii="Times New Roman" w:hAnsi="Times New Roman"/>
          <w:spacing w:val="-3"/>
          <w:sz w:val="24"/>
          <w:szCs w:val="24"/>
          <w:lang w:eastAsia="en-US"/>
        </w:rPr>
      </w:pPr>
    </w:p>
    <w:p w:rsidR="00097D59" w:rsidRPr="008D6C9F" w:rsidRDefault="009418F5" w:rsidP="00097D59">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097D59" w:rsidRPr="00C62075">
        <w:rPr>
          <w:rFonts w:ascii="Times New Roman" w:hAnsi="Times New Roman"/>
          <w:spacing w:val="-3"/>
          <w:sz w:val="24"/>
          <w:szCs w:val="24"/>
          <w:lang w:eastAsia="en-US"/>
        </w:rPr>
        <w:t xml:space="preserve"> г. № 8</w:t>
      </w:r>
    </w:p>
    <w:p w:rsidR="00097D59" w:rsidRPr="008D6C9F" w:rsidRDefault="00097D59" w:rsidP="00097D59">
      <w:pPr>
        <w:spacing w:after="0" w:line="240" w:lineRule="auto"/>
        <w:jc w:val="both"/>
        <w:rPr>
          <w:rFonts w:ascii="Times New Roman" w:hAnsi="Times New Roman"/>
          <w:spacing w:val="-3"/>
          <w:sz w:val="24"/>
          <w:szCs w:val="24"/>
          <w:lang w:eastAsia="en-US"/>
        </w:rPr>
      </w:pPr>
    </w:p>
    <w:p w:rsidR="00097D59" w:rsidRPr="008D6C9F" w:rsidRDefault="00097D59" w:rsidP="00097D59">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AF5081" w:rsidRPr="00AF5081" w:rsidRDefault="00AF5081" w:rsidP="00AF5081">
      <w:pPr>
        <w:spacing w:after="0" w:line="240" w:lineRule="auto"/>
        <w:ind w:firstLine="708"/>
        <w:rPr>
          <w:rFonts w:ascii="Times New Roman" w:hAnsi="Times New Roman"/>
          <w:b/>
          <w:color w:val="000000"/>
          <w:spacing w:val="-3"/>
          <w:sz w:val="24"/>
          <w:szCs w:val="24"/>
          <w:lang w:eastAsia="en-US"/>
        </w:rPr>
      </w:pPr>
      <w:r w:rsidRPr="00AF5081">
        <w:rPr>
          <w:rFonts w:ascii="Times New Roman" w:hAnsi="Times New Roman"/>
          <w:color w:val="000000"/>
          <w:spacing w:val="-3"/>
          <w:sz w:val="24"/>
          <w:szCs w:val="24"/>
          <w:lang w:eastAsia="en-US"/>
        </w:rPr>
        <w:br w:type="page"/>
      </w:r>
    </w:p>
    <w:p w:rsidR="008D6C9F" w:rsidRPr="008A4097" w:rsidRDefault="008D6C9F" w:rsidP="00AF5081">
      <w:pPr>
        <w:spacing w:after="0" w:line="240" w:lineRule="auto"/>
        <w:ind w:firstLine="708"/>
        <w:jc w:val="center"/>
        <w:rPr>
          <w:rFonts w:ascii="Times New Roman" w:eastAsia="SimSun" w:hAnsi="Times New Roman"/>
          <w:b/>
          <w:color w:val="000000"/>
          <w:kern w:val="2"/>
          <w:sz w:val="24"/>
          <w:szCs w:val="24"/>
          <w:lang w:eastAsia="hi-IN" w:bidi="hi-IN"/>
        </w:rPr>
      </w:pPr>
      <w:r w:rsidRPr="008A4097">
        <w:rPr>
          <w:rFonts w:ascii="Times New Roman" w:eastAsia="SimSun" w:hAnsi="Times New Roman"/>
          <w:b/>
          <w:color w:val="000000"/>
          <w:kern w:val="2"/>
          <w:sz w:val="24"/>
          <w:szCs w:val="24"/>
          <w:lang w:eastAsia="hi-IN" w:bidi="hi-IN"/>
        </w:rPr>
        <w:t>СОДЕРЖАНИЕ</w:t>
      </w:r>
    </w:p>
    <w:p w:rsidR="008D6C9F" w:rsidRPr="008A4097"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8A4097" w:rsidTr="00D71389">
        <w:tc>
          <w:tcPr>
            <w:tcW w:w="562" w:type="dxa"/>
            <w:hideMark/>
          </w:tcPr>
          <w:p w:rsidR="008D6C9F" w:rsidRPr="008A4097" w:rsidRDefault="008D6C9F" w:rsidP="008D6C9F">
            <w:pPr>
              <w:spacing w:after="0" w:line="240" w:lineRule="auto"/>
              <w:jc w:val="center"/>
              <w:rPr>
                <w:rFonts w:ascii="Times New Roman" w:hAnsi="Times New Roman"/>
                <w:color w:val="000000"/>
                <w:sz w:val="24"/>
                <w:szCs w:val="24"/>
              </w:rPr>
            </w:pPr>
            <w:r w:rsidRPr="008A4097">
              <w:rPr>
                <w:rFonts w:ascii="Times New Roman" w:hAnsi="Times New Roman"/>
                <w:color w:val="000000"/>
                <w:sz w:val="24"/>
                <w:szCs w:val="24"/>
              </w:rPr>
              <w:t>1</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Наименование дисциплины</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8D6C9F" w:rsidP="008D6C9F">
            <w:pPr>
              <w:spacing w:after="0" w:line="240" w:lineRule="auto"/>
              <w:jc w:val="center"/>
              <w:rPr>
                <w:rFonts w:ascii="Times New Roman" w:hAnsi="Times New Roman"/>
                <w:color w:val="000000"/>
                <w:sz w:val="24"/>
                <w:szCs w:val="24"/>
              </w:rPr>
            </w:pPr>
            <w:r w:rsidRPr="008A4097">
              <w:rPr>
                <w:rFonts w:ascii="Times New Roman" w:hAnsi="Times New Roman"/>
                <w:color w:val="000000"/>
                <w:sz w:val="24"/>
                <w:szCs w:val="24"/>
              </w:rPr>
              <w:t>2</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8D6C9F" w:rsidP="008D6C9F">
            <w:pPr>
              <w:spacing w:after="0" w:line="240" w:lineRule="auto"/>
              <w:jc w:val="center"/>
              <w:rPr>
                <w:rFonts w:ascii="Times New Roman" w:hAnsi="Times New Roman"/>
                <w:color w:val="000000"/>
                <w:sz w:val="24"/>
                <w:szCs w:val="24"/>
              </w:rPr>
            </w:pPr>
            <w:r w:rsidRPr="008A4097">
              <w:rPr>
                <w:rFonts w:ascii="Times New Roman" w:hAnsi="Times New Roman"/>
                <w:color w:val="000000"/>
                <w:sz w:val="24"/>
                <w:szCs w:val="24"/>
              </w:rPr>
              <w:t>3</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8D6C9F" w:rsidP="008D6C9F">
            <w:pPr>
              <w:spacing w:after="0" w:line="240" w:lineRule="auto"/>
              <w:jc w:val="center"/>
              <w:rPr>
                <w:rFonts w:ascii="Times New Roman" w:hAnsi="Times New Roman"/>
                <w:color w:val="000000"/>
                <w:sz w:val="24"/>
                <w:szCs w:val="24"/>
              </w:rPr>
            </w:pPr>
            <w:r w:rsidRPr="008A4097">
              <w:rPr>
                <w:rFonts w:ascii="Times New Roman" w:hAnsi="Times New Roman"/>
                <w:color w:val="000000"/>
                <w:sz w:val="24"/>
                <w:szCs w:val="24"/>
              </w:rPr>
              <w:t>4</w:t>
            </w:r>
          </w:p>
        </w:tc>
        <w:tc>
          <w:tcPr>
            <w:tcW w:w="8080" w:type="dxa"/>
            <w:hideMark/>
          </w:tcPr>
          <w:p w:rsidR="008D6C9F" w:rsidRPr="008A4097" w:rsidRDefault="008D6C9F" w:rsidP="008D6C9F">
            <w:pPr>
              <w:spacing w:after="0" w:line="240" w:lineRule="auto"/>
              <w:jc w:val="both"/>
              <w:rPr>
                <w:rFonts w:ascii="Times New Roman" w:hAnsi="Times New Roman"/>
                <w:color w:val="000000"/>
                <w:spacing w:val="4"/>
                <w:sz w:val="24"/>
                <w:szCs w:val="24"/>
              </w:rPr>
            </w:pPr>
            <w:r w:rsidRPr="008A4097">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8D6C9F" w:rsidP="008D6C9F">
            <w:pPr>
              <w:spacing w:after="0" w:line="240" w:lineRule="auto"/>
              <w:jc w:val="center"/>
              <w:rPr>
                <w:rFonts w:ascii="Times New Roman" w:hAnsi="Times New Roman"/>
                <w:color w:val="000000"/>
                <w:sz w:val="24"/>
                <w:szCs w:val="24"/>
              </w:rPr>
            </w:pPr>
            <w:r w:rsidRPr="008A4097">
              <w:rPr>
                <w:rFonts w:ascii="Times New Roman" w:hAnsi="Times New Roman"/>
                <w:color w:val="000000"/>
                <w:sz w:val="24"/>
                <w:szCs w:val="24"/>
              </w:rPr>
              <w:t>5</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8D6C9F" w:rsidP="008D6C9F">
            <w:pPr>
              <w:spacing w:after="0" w:line="240" w:lineRule="auto"/>
              <w:jc w:val="center"/>
              <w:rPr>
                <w:rFonts w:ascii="Times New Roman" w:hAnsi="Times New Roman"/>
                <w:color w:val="000000"/>
                <w:sz w:val="24"/>
                <w:szCs w:val="24"/>
              </w:rPr>
            </w:pPr>
            <w:r w:rsidRPr="008A4097">
              <w:rPr>
                <w:rFonts w:ascii="Times New Roman" w:hAnsi="Times New Roman"/>
                <w:color w:val="000000"/>
                <w:sz w:val="24"/>
                <w:szCs w:val="24"/>
              </w:rPr>
              <w:t>6</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22226D"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22226D"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22226D"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22226D"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r w:rsidR="008D6C9F" w:rsidRPr="008A4097" w:rsidTr="00D71389">
        <w:tc>
          <w:tcPr>
            <w:tcW w:w="562" w:type="dxa"/>
            <w:hideMark/>
          </w:tcPr>
          <w:p w:rsidR="008D6C9F" w:rsidRPr="008A4097" w:rsidRDefault="0022226D"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c>
          <w:tcPr>
            <w:tcW w:w="703" w:type="dxa"/>
          </w:tcPr>
          <w:p w:rsidR="008D6C9F" w:rsidRPr="008A4097" w:rsidRDefault="008D6C9F" w:rsidP="008D6C9F">
            <w:pPr>
              <w:spacing w:after="0" w:line="240" w:lineRule="auto"/>
              <w:jc w:val="center"/>
              <w:rPr>
                <w:rFonts w:ascii="Times New Roman" w:hAnsi="Times New Roman"/>
                <w:color w:val="000000"/>
                <w:sz w:val="24"/>
                <w:szCs w:val="24"/>
              </w:rPr>
            </w:pPr>
          </w:p>
        </w:tc>
      </w:tr>
    </w:tbl>
    <w:p w:rsidR="008D6C9F" w:rsidRPr="008A4097" w:rsidRDefault="008D6C9F" w:rsidP="008D6C9F">
      <w:pPr>
        <w:spacing w:after="0" w:line="240" w:lineRule="auto"/>
        <w:rPr>
          <w:rFonts w:ascii="Times New Roman" w:hAnsi="Times New Roman"/>
          <w:b/>
          <w:color w:val="000000"/>
          <w:sz w:val="24"/>
          <w:szCs w:val="24"/>
        </w:rPr>
      </w:pPr>
    </w:p>
    <w:p w:rsidR="008D6C9F" w:rsidRPr="008A4097" w:rsidRDefault="008D6C9F" w:rsidP="002652F7">
      <w:pPr>
        <w:spacing w:after="0" w:line="240" w:lineRule="auto"/>
        <w:rPr>
          <w:rFonts w:ascii="Times New Roman" w:hAnsi="Times New Roman"/>
          <w:b/>
          <w:i/>
          <w:color w:val="000000"/>
          <w:sz w:val="24"/>
          <w:szCs w:val="24"/>
          <w:lang w:eastAsia="en-US"/>
        </w:rPr>
      </w:pPr>
      <w:r w:rsidRPr="008A4097">
        <w:rPr>
          <w:rFonts w:ascii="Times New Roman" w:hAnsi="Times New Roman"/>
          <w:b/>
          <w:color w:val="000000"/>
          <w:sz w:val="24"/>
          <w:szCs w:val="24"/>
        </w:rPr>
        <w:br w:type="page"/>
      </w:r>
      <w:r w:rsidRPr="008A4097">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A4097">
        <w:rPr>
          <w:rFonts w:ascii="Times New Roman" w:hAnsi="Times New Roman"/>
          <w:b/>
          <w:i/>
          <w:color w:val="000000"/>
          <w:sz w:val="24"/>
          <w:szCs w:val="24"/>
          <w:lang w:eastAsia="en-US"/>
        </w:rPr>
        <w:t>в соответствии с:</w:t>
      </w:r>
    </w:p>
    <w:p w:rsidR="00D25FF1" w:rsidRPr="00D25FF1" w:rsidRDefault="008D6C9F" w:rsidP="00D25FF1">
      <w:pPr>
        <w:spacing w:after="0" w:line="240" w:lineRule="auto"/>
        <w:ind w:firstLine="709"/>
        <w:jc w:val="both"/>
        <w:rPr>
          <w:rFonts w:ascii="Times New Roman" w:hAnsi="Times New Roman"/>
          <w:color w:val="000000"/>
          <w:sz w:val="24"/>
          <w:szCs w:val="24"/>
          <w:lang w:eastAsia="en-US"/>
        </w:rPr>
      </w:pPr>
      <w:r w:rsidRPr="008A4097">
        <w:rPr>
          <w:rFonts w:ascii="Times New Roman" w:hAnsi="Times New Roman"/>
          <w:color w:val="000000"/>
          <w:sz w:val="24"/>
          <w:szCs w:val="24"/>
          <w:lang w:eastAsia="en-US"/>
        </w:rPr>
        <w:t xml:space="preserve">- </w:t>
      </w:r>
      <w:r w:rsidR="00D25FF1" w:rsidRPr="00D25FF1">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D25FF1" w:rsidRPr="00D25FF1" w:rsidRDefault="00D25FF1" w:rsidP="00D25FF1">
      <w:pPr>
        <w:spacing w:after="0" w:line="240" w:lineRule="auto"/>
        <w:ind w:firstLine="709"/>
        <w:jc w:val="both"/>
        <w:rPr>
          <w:rFonts w:ascii="Times New Roman" w:hAnsi="Times New Roman"/>
          <w:color w:val="000000"/>
          <w:sz w:val="24"/>
          <w:szCs w:val="24"/>
          <w:lang w:eastAsia="en-US"/>
        </w:rPr>
      </w:pPr>
      <w:r w:rsidRPr="00D25FF1">
        <w:rPr>
          <w:rFonts w:ascii="Times New Roman" w:hAnsi="Times New Roman"/>
          <w:color w:val="000000"/>
          <w:sz w:val="24"/>
          <w:szCs w:val="24"/>
          <w:lang w:eastAsia="en-US"/>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9418F5" w:rsidRPr="009418F5" w:rsidRDefault="009418F5" w:rsidP="009418F5">
      <w:pPr>
        <w:spacing w:line="240" w:lineRule="auto"/>
        <w:ind w:firstLine="708"/>
        <w:jc w:val="both"/>
        <w:rPr>
          <w:rFonts w:ascii="Times New Roman" w:hAnsi="Times New Roman"/>
          <w:sz w:val="24"/>
          <w:szCs w:val="24"/>
        </w:rPr>
      </w:pPr>
      <w:r w:rsidRPr="009418F5">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5FF1" w:rsidRPr="009418F5" w:rsidRDefault="00D25FF1" w:rsidP="009418F5">
      <w:pPr>
        <w:spacing w:after="0" w:line="240" w:lineRule="auto"/>
        <w:ind w:firstLine="709"/>
        <w:jc w:val="both"/>
        <w:rPr>
          <w:rFonts w:ascii="Times New Roman" w:hAnsi="Times New Roman"/>
          <w:color w:val="000000"/>
          <w:sz w:val="24"/>
          <w:szCs w:val="24"/>
          <w:lang w:eastAsia="en-US"/>
        </w:rPr>
      </w:pPr>
      <w:r w:rsidRPr="009418F5">
        <w:rPr>
          <w:rFonts w:ascii="Times New Roman" w:hAnsi="Times New Roman"/>
          <w:color w:val="000000"/>
          <w:sz w:val="24"/>
          <w:szCs w:val="24"/>
          <w:lang w:eastAsia="en-US"/>
        </w:rPr>
        <w:t xml:space="preserve">- </w:t>
      </w:r>
      <w:r w:rsidR="002652F7" w:rsidRPr="009418F5">
        <w:rPr>
          <w:rFonts w:ascii="Times New Roman" w:hAnsi="Times New Roman"/>
          <w:color w:val="000000"/>
          <w:sz w:val="24"/>
          <w:szCs w:val="24"/>
          <w:lang w:eastAsia="en-US"/>
        </w:rPr>
        <w:t xml:space="preserve">Рабочая программа </w:t>
      </w:r>
      <w:r w:rsidRPr="009418F5">
        <w:rPr>
          <w:rFonts w:ascii="Times New Roman" w:hAnsi="Times New Roman"/>
          <w:color w:val="000000"/>
          <w:sz w:val="24"/>
          <w:szCs w:val="24"/>
          <w:lang w:eastAsia="en-US"/>
        </w:rPr>
        <w:t>дисциплины составлен в соответствии с локальными нормативными актами ЧУ ОО ВО «</w:t>
      </w:r>
      <w:r w:rsidRPr="009418F5">
        <w:rPr>
          <w:rFonts w:ascii="Times New Roman" w:hAnsi="Times New Roman"/>
          <w:b/>
          <w:color w:val="000000"/>
          <w:sz w:val="24"/>
          <w:szCs w:val="24"/>
          <w:lang w:eastAsia="en-US"/>
        </w:rPr>
        <w:t>Омская гуманитарная академия</w:t>
      </w:r>
      <w:r w:rsidRPr="009418F5">
        <w:rPr>
          <w:rFonts w:ascii="Times New Roman" w:hAnsi="Times New Roman"/>
          <w:color w:val="000000"/>
          <w:sz w:val="24"/>
          <w:szCs w:val="24"/>
          <w:lang w:eastAsia="en-US"/>
        </w:rPr>
        <w:t>» (</w:t>
      </w:r>
      <w:r w:rsidRPr="009418F5">
        <w:rPr>
          <w:rFonts w:ascii="Times New Roman" w:hAnsi="Times New Roman"/>
          <w:i/>
          <w:color w:val="000000"/>
          <w:sz w:val="24"/>
          <w:szCs w:val="24"/>
          <w:lang w:eastAsia="en-US"/>
        </w:rPr>
        <w:t>далее – Академия; ОмГА</w:t>
      </w:r>
      <w:r w:rsidRPr="009418F5">
        <w:rPr>
          <w:rFonts w:ascii="Times New Roman" w:hAnsi="Times New Roman"/>
          <w:color w:val="000000"/>
          <w:sz w:val="24"/>
          <w:szCs w:val="24"/>
          <w:lang w:eastAsia="en-US"/>
        </w:rPr>
        <w:t>):</w:t>
      </w:r>
    </w:p>
    <w:p w:rsidR="009418F5" w:rsidRPr="009418F5" w:rsidRDefault="009418F5" w:rsidP="009418F5">
      <w:pPr>
        <w:spacing w:line="240" w:lineRule="auto"/>
        <w:ind w:firstLine="708"/>
        <w:jc w:val="both"/>
        <w:rPr>
          <w:rFonts w:ascii="Times New Roman" w:hAnsi="Times New Roman"/>
          <w:sz w:val="24"/>
          <w:szCs w:val="24"/>
        </w:rPr>
      </w:pPr>
      <w:r w:rsidRPr="009418F5">
        <w:rPr>
          <w:rFonts w:ascii="Times New Roman" w:hAnsi="Times New Roman"/>
          <w:sz w:val="24"/>
          <w:szCs w:val="24"/>
        </w:rPr>
        <w:t xml:space="preserve">- </w:t>
      </w:r>
      <w:r w:rsidRPr="009418F5">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8F5" w:rsidRPr="009418F5" w:rsidRDefault="009418F5" w:rsidP="009418F5">
      <w:pPr>
        <w:spacing w:line="240" w:lineRule="auto"/>
        <w:ind w:firstLine="709"/>
        <w:jc w:val="both"/>
        <w:rPr>
          <w:rFonts w:ascii="Times New Roman" w:hAnsi="Times New Roman"/>
          <w:sz w:val="24"/>
          <w:szCs w:val="24"/>
          <w:lang w:eastAsia="en-US"/>
        </w:rPr>
      </w:pPr>
      <w:r w:rsidRPr="009418F5">
        <w:rPr>
          <w:rFonts w:ascii="Times New Roman" w:hAnsi="Times New Roman"/>
          <w:sz w:val="24"/>
          <w:szCs w:val="24"/>
          <w:lang w:eastAsia="en-US"/>
        </w:rPr>
        <w:t xml:space="preserve">- «Положением </w:t>
      </w:r>
      <w:r w:rsidRPr="009418F5">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418F5">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418F5" w:rsidRPr="009418F5" w:rsidRDefault="009418F5" w:rsidP="009418F5">
      <w:pPr>
        <w:spacing w:line="240" w:lineRule="auto"/>
        <w:ind w:firstLine="708"/>
        <w:jc w:val="both"/>
        <w:rPr>
          <w:rFonts w:ascii="Times New Roman" w:hAnsi="Times New Roman"/>
          <w:sz w:val="24"/>
          <w:szCs w:val="24"/>
        </w:rPr>
      </w:pPr>
      <w:r w:rsidRPr="009418F5">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8F5" w:rsidRPr="009418F5" w:rsidRDefault="009418F5" w:rsidP="009418F5">
      <w:pPr>
        <w:spacing w:line="240" w:lineRule="auto"/>
        <w:ind w:firstLine="708"/>
        <w:jc w:val="both"/>
        <w:rPr>
          <w:rFonts w:ascii="Times New Roman" w:hAnsi="Times New Roman"/>
          <w:sz w:val="24"/>
          <w:szCs w:val="24"/>
        </w:rPr>
      </w:pPr>
      <w:r w:rsidRPr="009418F5">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8F5" w:rsidRPr="009418F5" w:rsidRDefault="009418F5" w:rsidP="009418F5">
      <w:pPr>
        <w:spacing w:line="240" w:lineRule="auto"/>
        <w:ind w:firstLine="708"/>
        <w:jc w:val="both"/>
        <w:rPr>
          <w:rFonts w:ascii="Times New Roman" w:hAnsi="Times New Roman"/>
          <w:sz w:val="24"/>
          <w:szCs w:val="24"/>
        </w:rPr>
      </w:pPr>
      <w:r w:rsidRPr="009418F5">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692" w:rsidRDefault="00D25FF1" w:rsidP="00E50692">
      <w:pPr>
        <w:spacing w:after="0" w:line="240" w:lineRule="auto"/>
        <w:ind w:firstLine="709"/>
        <w:jc w:val="both"/>
        <w:rPr>
          <w:rFonts w:ascii="Times New Roman" w:hAnsi="Times New Roman"/>
          <w:sz w:val="24"/>
          <w:szCs w:val="24"/>
          <w:lang w:eastAsia="en-US"/>
        </w:rPr>
      </w:pPr>
      <w:r w:rsidRPr="00D25FF1">
        <w:rPr>
          <w:rFonts w:ascii="Times New Roman" w:hAnsi="Times New Roman"/>
          <w:color w:val="000000"/>
          <w:sz w:val="24"/>
          <w:szCs w:val="24"/>
          <w:lang w:eastAsia="en-US"/>
        </w:rPr>
        <w:t xml:space="preserve">- учебным планом по основной профессиональной образовательной программе </w:t>
      </w:r>
      <w:r w:rsidRPr="00AF5081">
        <w:rPr>
          <w:rFonts w:ascii="Times New Roman" w:hAnsi="Times New Roman"/>
          <w:color w:val="000000"/>
          <w:sz w:val="24"/>
          <w:szCs w:val="24"/>
          <w:lang w:eastAsia="en-US"/>
        </w:rPr>
        <w:t xml:space="preserve">высшего образования – программе бакалавриата по направлению подготовки 44.03.01 Педагогическое образование (уровень бакалавриата), Направленность программы </w:t>
      </w:r>
      <w:r w:rsidRPr="00AF5081">
        <w:rPr>
          <w:rFonts w:ascii="Times New Roman" w:hAnsi="Times New Roman"/>
          <w:bCs/>
          <w:color w:val="000000"/>
          <w:sz w:val="24"/>
          <w:szCs w:val="24"/>
          <w:lang w:eastAsia="en-US"/>
        </w:rPr>
        <w:lastRenderedPageBreak/>
        <w:t>«Математическое образование</w:t>
      </w:r>
      <w:r w:rsidRPr="00D25FF1">
        <w:rPr>
          <w:rFonts w:ascii="Times New Roman" w:hAnsi="Times New Roman"/>
          <w:b/>
          <w:bCs/>
          <w:color w:val="000000"/>
          <w:sz w:val="24"/>
          <w:szCs w:val="24"/>
          <w:lang w:eastAsia="en-US"/>
        </w:rPr>
        <w:t>»</w:t>
      </w:r>
      <w:r w:rsidRPr="00D25FF1">
        <w:rPr>
          <w:rFonts w:ascii="Times New Roman" w:hAnsi="Times New Roman"/>
          <w:color w:val="000000"/>
          <w:sz w:val="24"/>
          <w:szCs w:val="24"/>
          <w:lang w:eastAsia="en-US"/>
        </w:rPr>
        <w:t xml:space="preserve">; форма обучения – </w:t>
      </w:r>
      <w:r w:rsidR="009418F5">
        <w:rPr>
          <w:rFonts w:ascii="Times New Roman" w:hAnsi="Times New Roman"/>
          <w:color w:val="000000"/>
          <w:sz w:val="24"/>
          <w:szCs w:val="24"/>
          <w:lang w:eastAsia="en-US"/>
        </w:rPr>
        <w:t>за</w:t>
      </w:r>
      <w:r w:rsidR="009418F5">
        <w:rPr>
          <w:rFonts w:ascii="Times New Roman" w:hAnsi="Times New Roman"/>
          <w:sz w:val="24"/>
          <w:szCs w:val="24"/>
          <w:lang w:eastAsia="en-US"/>
        </w:rPr>
        <w:t>очная на 2022/2023</w:t>
      </w:r>
      <w:r w:rsidR="00E50692" w:rsidRPr="001B710F">
        <w:rPr>
          <w:rFonts w:ascii="Times New Roman" w:hAnsi="Times New Roman"/>
          <w:sz w:val="24"/>
          <w:szCs w:val="24"/>
          <w:lang w:eastAsia="en-US"/>
        </w:rPr>
        <w:t xml:space="preserve"> учебный год, утв</w:t>
      </w:r>
      <w:r w:rsidR="009418F5">
        <w:rPr>
          <w:rFonts w:ascii="Times New Roman" w:hAnsi="Times New Roman"/>
          <w:sz w:val="24"/>
          <w:szCs w:val="24"/>
          <w:lang w:eastAsia="en-US"/>
        </w:rPr>
        <w:t>ержденным приказом ректора от 28.03.2022 № 28</w:t>
      </w:r>
      <w:r w:rsidR="00E50692" w:rsidRPr="001B710F">
        <w:rPr>
          <w:rFonts w:ascii="Times New Roman" w:hAnsi="Times New Roman"/>
          <w:sz w:val="24"/>
          <w:szCs w:val="24"/>
          <w:lang w:eastAsia="en-US"/>
        </w:rPr>
        <w:t>;</w:t>
      </w:r>
    </w:p>
    <w:p w:rsidR="00D25FF1" w:rsidRPr="00D25FF1" w:rsidRDefault="00D25FF1" w:rsidP="00E50692">
      <w:pPr>
        <w:spacing w:after="0" w:line="240" w:lineRule="auto"/>
        <w:ind w:firstLine="709"/>
        <w:jc w:val="both"/>
        <w:rPr>
          <w:rFonts w:ascii="Times New Roman" w:hAnsi="Times New Roman"/>
          <w:color w:val="000000"/>
          <w:sz w:val="24"/>
          <w:szCs w:val="24"/>
          <w:lang w:eastAsia="en-US"/>
        </w:rPr>
      </w:pPr>
      <w:r w:rsidRPr="00D25FF1">
        <w:rPr>
          <w:rFonts w:ascii="Times New Roman" w:hAnsi="Times New Roman"/>
          <w:b/>
          <w:color w:val="000000"/>
          <w:sz w:val="24"/>
          <w:szCs w:val="24"/>
          <w:lang w:eastAsia="en-US"/>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rFonts w:ascii="Times New Roman" w:hAnsi="Times New Roman"/>
          <w:b/>
          <w:bCs/>
          <w:sz w:val="24"/>
          <w:szCs w:val="24"/>
        </w:rPr>
        <w:t>Б1.В.16</w:t>
      </w:r>
      <w:r w:rsidRPr="008A4097">
        <w:rPr>
          <w:rFonts w:ascii="Times New Roman" w:hAnsi="Times New Roman"/>
          <w:b/>
          <w:bCs/>
          <w:sz w:val="24"/>
          <w:szCs w:val="24"/>
        </w:rPr>
        <w:t xml:space="preserve"> «</w:t>
      </w:r>
      <w:r>
        <w:rPr>
          <w:rFonts w:ascii="Times New Roman" w:hAnsi="Times New Roman"/>
          <w:b/>
          <w:bCs/>
          <w:sz w:val="24"/>
          <w:szCs w:val="24"/>
        </w:rPr>
        <w:t>Практикум по решению задач с параметрами</w:t>
      </w:r>
      <w:r w:rsidRPr="008A4097">
        <w:rPr>
          <w:rFonts w:ascii="Times New Roman" w:hAnsi="Times New Roman"/>
          <w:b/>
          <w:bCs/>
          <w:sz w:val="24"/>
          <w:szCs w:val="24"/>
        </w:rPr>
        <w:t>»</w:t>
      </w:r>
      <w:r>
        <w:rPr>
          <w:rFonts w:ascii="Times New Roman" w:hAnsi="Times New Roman"/>
          <w:b/>
          <w:bCs/>
          <w:sz w:val="24"/>
          <w:szCs w:val="24"/>
        </w:rPr>
        <w:t xml:space="preserve"> </w:t>
      </w:r>
      <w:r w:rsidRPr="00D25FF1">
        <w:rPr>
          <w:rFonts w:ascii="Times New Roman" w:hAnsi="Times New Roman"/>
          <w:b/>
          <w:color w:val="000000"/>
          <w:sz w:val="24"/>
          <w:szCs w:val="24"/>
          <w:lang w:eastAsia="en-US"/>
        </w:rPr>
        <w:t xml:space="preserve"> в течение </w:t>
      </w:r>
      <w:r w:rsidR="009418F5">
        <w:rPr>
          <w:rFonts w:ascii="Times New Roman" w:hAnsi="Times New Roman"/>
          <w:b/>
          <w:color w:val="000000"/>
          <w:sz w:val="24"/>
          <w:szCs w:val="24"/>
          <w:lang w:eastAsia="en-US"/>
        </w:rPr>
        <w:t>2022/2023</w:t>
      </w:r>
      <w:r w:rsidR="00097D59" w:rsidRPr="00097D59">
        <w:rPr>
          <w:rFonts w:ascii="Times New Roman" w:hAnsi="Times New Roman"/>
          <w:b/>
          <w:color w:val="000000"/>
          <w:sz w:val="24"/>
          <w:szCs w:val="24"/>
          <w:lang w:eastAsia="en-US"/>
        </w:rPr>
        <w:t xml:space="preserve"> </w:t>
      </w:r>
      <w:r w:rsidRPr="00D25FF1">
        <w:rPr>
          <w:rFonts w:ascii="Times New Roman" w:hAnsi="Times New Roman"/>
          <w:b/>
          <w:color w:val="000000"/>
          <w:sz w:val="24"/>
          <w:szCs w:val="24"/>
          <w:lang w:eastAsia="en-US"/>
        </w:rPr>
        <w:t>учебного года:</w:t>
      </w:r>
    </w:p>
    <w:p w:rsidR="00D25FF1" w:rsidRPr="00D25FF1" w:rsidRDefault="00D25FF1" w:rsidP="00D25FF1">
      <w:pPr>
        <w:snapToGrid w:val="0"/>
        <w:spacing w:after="0" w:line="240" w:lineRule="auto"/>
        <w:ind w:firstLine="709"/>
        <w:jc w:val="both"/>
        <w:rPr>
          <w:rFonts w:ascii="Times New Roman" w:hAnsi="Times New Roman"/>
          <w:color w:val="000000"/>
          <w:sz w:val="24"/>
          <w:szCs w:val="24"/>
          <w:lang w:eastAsia="en-US"/>
        </w:rPr>
      </w:pPr>
      <w:r w:rsidRPr="00D25FF1">
        <w:rPr>
          <w:rFonts w:ascii="Times New Roman" w:hAnsi="Times New Roman"/>
          <w:color w:val="000000"/>
          <w:sz w:val="24"/>
          <w:szCs w:val="24"/>
          <w:lang w:eastAsia="en-US"/>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25FF1">
        <w:rPr>
          <w:rFonts w:ascii="Times New Roman" w:hAnsi="Times New Roman"/>
          <w:b/>
          <w:color w:val="000000"/>
          <w:sz w:val="24"/>
          <w:szCs w:val="24"/>
          <w:lang w:eastAsia="en-US"/>
        </w:rPr>
        <w:t xml:space="preserve">44.03.01 Педагогическое образование  </w:t>
      </w:r>
      <w:r w:rsidRPr="00D25FF1">
        <w:rPr>
          <w:rFonts w:ascii="Times New Roman" w:hAnsi="Times New Roman"/>
          <w:color w:val="000000"/>
          <w:sz w:val="24"/>
          <w:szCs w:val="24"/>
          <w:lang w:eastAsia="en-US"/>
        </w:rPr>
        <w:t xml:space="preserve">(уровень бакалавриата), Направленность программы «Математическое образование»; вид учебной деятельности – программа академического бакалавриата; виды профессиональной деятельности: </w:t>
      </w:r>
      <w:r w:rsidRPr="00D25FF1">
        <w:rPr>
          <w:rFonts w:ascii="Times New Roman" w:hAnsi="Times New Roman"/>
          <w:color w:val="000000"/>
          <w:sz w:val="24"/>
          <w:szCs w:val="24"/>
          <w:lang w:eastAsia="en-US" w:bidi="ru-RU"/>
        </w:rPr>
        <w:t>педагогическая (основной), исследовательская</w:t>
      </w:r>
      <w:r w:rsidRPr="00D25FF1">
        <w:rPr>
          <w:rFonts w:ascii="Times New Roman" w:hAnsi="Times New Roman"/>
          <w:color w:val="000000"/>
          <w:sz w:val="24"/>
          <w:szCs w:val="24"/>
          <w:lang w:eastAsia="en-US"/>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A4097">
        <w:rPr>
          <w:rFonts w:ascii="Times New Roman" w:hAnsi="Times New Roman"/>
          <w:b/>
          <w:bCs/>
          <w:sz w:val="24"/>
          <w:szCs w:val="24"/>
        </w:rPr>
        <w:t xml:space="preserve"> «</w:t>
      </w:r>
      <w:r>
        <w:rPr>
          <w:rFonts w:ascii="Times New Roman" w:hAnsi="Times New Roman"/>
          <w:b/>
          <w:bCs/>
          <w:sz w:val="24"/>
          <w:szCs w:val="24"/>
        </w:rPr>
        <w:t>Практикум по решению задач с параметрами</w:t>
      </w:r>
      <w:r w:rsidRPr="008A4097">
        <w:rPr>
          <w:rFonts w:ascii="Times New Roman" w:hAnsi="Times New Roman"/>
          <w:b/>
          <w:bCs/>
          <w:sz w:val="24"/>
          <w:szCs w:val="24"/>
        </w:rPr>
        <w:t>»</w:t>
      </w:r>
      <w:r>
        <w:rPr>
          <w:rFonts w:ascii="Times New Roman" w:hAnsi="Times New Roman"/>
          <w:b/>
          <w:bCs/>
          <w:sz w:val="24"/>
          <w:szCs w:val="24"/>
        </w:rPr>
        <w:t xml:space="preserve"> </w:t>
      </w:r>
      <w:r w:rsidRPr="00D25FF1">
        <w:rPr>
          <w:rFonts w:ascii="Times New Roman" w:hAnsi="Times New Roman"/>
          <w:color w:val="000000"/>
          <w:sz w:val="24"/>
          <w:szCs w:val="24"/>
          <w:lang w:eastAsia="en-US"/>
        </w:rPr>
        <w:t xml:space="preserve"> в течение </w:t>
      </w:r>
      <w:r w:rsidR="009418F5">
        <w:rPr>
          <w:rFonts w:ascii="Times New Roman" w:hAnsi="Times New Roman"/>
          <w:sz w:val="24"/>
          <w:szCs w:val="24"/>
          <w:lang w:eastAsia="en-US"/>
        </w:rPr>
        <w:t>2022/2023</w:t>
      </w:r>
      <w:r w:rsidR="00097D59" w:rsidRPr="00C62075">
        <w:rPr>
          <w:rFonts w:ascii="Times New Roman" w:hAnsi="Times New Roman"/>
          <w:sz w:val="24"/>
          <w:szCs w:val="24"/>
          <w:lang w:eastAsia="en-US"/>
        </w:rPr>
        <w:t xml:space="preserve"> </w:t>
      </w:r>
      <w:r w:rsidRPr="00D25FF1">
        <w:rPr>
          <w:rFonts w:ascii="Times New Roman" w:hAnsi="Times New Roman"/>
          <w:color w:val="000000"/>
          <w:sz w:val="24"/>
          <w:szCs w:val="24"/>
          <w:lang w:eastAsia="en-US"/>
        </w:rPr>
        <w:t>учебного года.</w:t>
      </w:r>
    </w:p>
    <w:p w:rsidR="00D25FF1" w:rsidRPr="00D25FF1" w:rsidRDefault="00D25FF1" w:rsidP="00D25FF1">
      <w:pPr>
        <w:spacing w:after="0" w:line="240" w:lineRule="auto"/>
        <w:ind w:firstLine="709"/>
        <w:jc w:val="both"/>
        <w:rPr>
          <w:rFonts w:ascii="Times New Roman" w:hAnsi="Times New Roman"/>
          <w:b/>
          <w:color w:val="000000"/>
          <w:sz w:val="24"/>
          <w:szCs w:val="24"/>
          <w:lang w:eastAsia="en-US"/>
        </w:rPr>
      </w:pPr>
    </w:p>
    <w:p w:rsidR="008D6C9F" w:rsidRPr="008A4097" w:rsidRDefault="008D6C9F" w:rsidP="00D25FF1">
      <w:pPr>
        <w:spacing w:after="0" w:line="240" w:lineRule="auto"/>
        <w:ind w:firstLine="709"/>
        <w:jc w:val="both"/>
        <w:rPr>
          <w:rFonts w:ascii="Times New Roman" w:hAnsi="Times New Roman"/>
          <w:sz w:val="24"/>
          <w:szCs w:val="24"/>
        </w:rPr>
      </w:pPr>
    </w:p>
    <w:p w:rsidR="00255D68" w:rsidRPr="008A4097" w:rsidRDefault="00D25FF1" w:rsidP="00255D68">
      <w:pPr>
        <w:snapToGrid w:val="0"/>
        <w:spacing w:after="0" w:line="240" w:lineRule="auto"/>
        <w:ind w:firstLine="709"/>
        <w:jc w:val="both"/>
        <w:rPr>
          <w:rFonts w:ascii="Times New Roman" w:hAnsi="Times New Roman"/>
          <w:b/>
          <w:bCs/>
          <w:sz w:val="24"/>
          <w:szCs w:val="24"/>
        </w:rPr>
      </w:pPr>
      <w:r>
        <w:rPr>
          <w:rFonts w:ascii="Times New Roman" w:hAnsi="Times New Roman"/>
          <w:b/>
          <w:sz w:val="24"/>
          <w:szCs w:val="24"/>
        </w:rPr>
        <w:t xml:space="preserve">1. </w:t>
      </w:r>
      <w:r w:rsidR="008D6C9F" w:rsidRPr="008A4097">
        <w:rPr>
          <w:rFonts w:ascii="Times New Roman" w:hAnsi="Times New Roman"/>
          <w:b/>
          <w:sz w:val="24"/>
          <w:szCs w:val="24"/>
        </w:rPr>
        <w:t xml:space="preserve">Наименование дисциплины: </w:t>
      </w:r>
      <w:r w:rsidR="004F28DC">
        <w:rPr>
          <w:rFonts w:ascii="Times New Roman" w:hAnsi="Times New Roman"/>
          <w:b/>
          <w:bCs/>
          <w:sz w:val="24"/>
          <w:szCs w:val="24"/>
        </w:rPr>
        <w:t>Б1.В.16</w:t>
      </w:r>
      <w:r w:rsidR="00255D68" w:rsidRPr="008A4097">
        <w:rPr>
          <w:rFonts w:ascii="Times New Roman" w:hAnsi="Times New Roman"/>
          <w:b/>
          <w:bCs/>
          <w:sz w:val="24"/>
          <w:szCs w:val="24"/>
        </w:rPr>
        <w:t xml:space="preserve"> «</w:t>
      </w:r>
      <w:r w:rsidR="004F28DC">
        <w:rPr>
          <w:rFonts w:ascii="Times New Roman" w:hAnsi="Times New Roman"/>
          <w:b/>
          <w:bCs/>
          <w:sz w:val="24"/>
          <w:szCs w:val="24"/>
        </w:rPr>
        <w:t>Практикум по решению задач с параметрами</w:t>
      </w:r>
      <w:r w:rsidR="00255D68" w:rsidRPr="008A4097">
        <w:rPr>
          <w:rFonts w:ascii="Times New Roman" w:hAnsi="Times New Roman"/>
          <w:b/>
          <w:bCs/>
          <w:sz w:val="24"/>
          <w:szCs w:val="24"/>
        </w:rPr>
        <w:t>»</w:t>
      </w:r>
    </w:p>
    <w:p w:rsidR="00CB32E3" w:rsidRPr="008A4097" w:rsidRDefault="00CB32E3" w:rsidP="00255D68">
      <w:pPr>
        <w:pStyle w:val="a4"/>
        <w:snapToGrid w:val="0"/>
        <w:spacing w:after="0" w:line="240" w:lineRule="auto"/>
        <w:jc w:val="both"/>
        <w:rPr>
          <w:rFonts w:ascii="Times New Roman" w:hAnsi="Times New Roman"/>
          <w:sz w:val="24"/>
          <w:szCs w:val="24"/>
        </w:rPr>
      </w:pPr>
    </w:p>
    <w:p w:rsidR="008D6C9F" w:rsidRPr="008A4097" w:rsidRDefault="00D25FF1" w:rsidP="00D25FF1">
      <w:pPr>
        <w:pStyle w:val="a4"/>
        <w:spacing w:after="0" w:line="240" w:lineRule="auto"/>
        <w:ind w:left="709"/>
        <w:jc w:val="both"/>
        <w:rPr>
          <w:rFonts w:ascii="Times New Roman" w:hAnsi="Times New Roman"/>
          <w:b/>
          <w:sz w:val="24"/>
          <w:szCs w:val="24"/>
        </w:rPr>
      </w:pPr>
      <w:r>
        <w:rPr>
          <w:rFonts w:ascii="Times New Roman" w:hAnsi="Times New Roman"/>
          <w:b/>
          <w:sz w:val="24"/>
          <w:szCs w:val="24"/>
        </w:rPr>
        <w:t xml:space="preserve">2.  </w:t>
      </w:r>
      <w:r w:rsidR="008D6C9F" w:rsidRPr="008A409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8A4097" w:rsidRDefault="008D6C9F" w:rsidP="0012539B">
      <w:pPr>
        <w:tabs>
          <w:tab w:val="left" w:pos="708"/>
        </w:tabs>
        <w:jc w:val="both"/>
        <w:rPr>
          <w:rFonts w:ascii="Times New Roman" w:eastAsia="Calibri" w:hAnsi="Times New Roman"/>
          <w:color w:val="000000"/>
          <w:sz w:val="24"/>
          <w:szCs w:val="24"/>
          <w:lang w:eastAsia="en-US"/>
        </w:rPr>
      </w:pPr>
      <w:r w:rsidRPr="008A4097">
        <w:rPr>
          <w:rFonts w:ascii="Times New Roman" w:eastAsia="Calibri" w:hAnsi="Times New Roman"/>
          <w:sz w:val="24"/>
          <w:szCs w:val="24"/>
          <w:lang w:eastAsia="en-US"/>
        </w:rPr>
        <w:tab/>
      </w:r>
      <w:r w:rsidR="0012539B" w:rsidRPr="008A4097">
        <w:rPr>
          <w:rFonts w:ascii="Times New Roman" w:eastAsia="Calibri" w:hAnsi="Times New Roman"/>
          <w:color w:val="000000"/>
          <w:sz w:val="24"/>
          <w:szCs w:val="24"/>
          <w:lang w:eastAsia="en-US"/>
        </w:rPr>
        <w:t xml:space="preserve">В соответствии с требованиями </w:t>
      </w:r>
      <w:r w:rsidR="0012539B" w:rsidRPr="008A4097">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8A4097">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8A4097">
        <w:rPr>
          <w:rFonts w:ascii="Times New Roman" w:eastAsia="Calibri" w:hAnsi="Times New Roman"/>
          <w:i/>
          <w:color w:val="000000"/>
          <w:sz w:val="24"/>
          <w:szCs w:val="24"/>
          <w:lang w:eastAsia="en-US"/>
        </w:rPr>
        <w:t>далее - ОПОП</w:t>
      </w:r>
      <w:r w:rsidR="0012539B" w:rsidRPr="008A4097">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8A4097" w:rsidRDefault="008D6C9F" w:rsidP="00A37D26">
      <w:pPr>
        <w:snapToGrid w:val="0"/>
        <w:spacing w:after="0" w:line="240" w:lineRule="auto"/>
        <w:ind w:firstLine="709"/>
        <w:jc w:val="both"/>
        <w:rPr>
          <w:rFonts w:ascii="Times New Roman" w:eastAsia="Calibri" w:hAnsi="Times New Roman"/>
          <w:color w:val="000000"/>
          <w:sz w:val="24"/>
          <w:szCs w:val="24"/>
          <w:lang w:eastAsia="en-US"/>
        </w:rPr>
      </w:pPr>
      <w:r w:rsidRPr="008A4097">
        <w:rPr>
          <w:rFonts w:ascii="Times New Roman" w:eastAsia="Calibri" w:hAnsi="Times New Roman"/>
          <w:sz w:val="24"/>
          <w:szCs w:val="24"/>
          <w:lang w:eastAsia="en-US"/>
        </w:rPr>
        <w:t xml:space="preserve">Процесс изучения дисциплины </w:t>
      </w:r>
      <w:r w:rsidR="007C771D" w:rsidRPr="008A4097">
        <w:rPr>
          <w:rFonts w:ascii="Times New Roman" w:hAnsi="Times New Roman"/>
          <w:b/>
          <w:bCs/>
          <w:sz w:val="24"/>
          <w:szCs w:val="24"/>
        </w:rPr>
        <w:t xml:space="preserve"> </w:t>
      </w:r>
      <w:r w:rsidR="008D649D" w:rsidRPr="008A4097">
        <w:rPr>
          <w:rFonts w:ascii="Times New Roman" w:hAnsi="Times New Roman"/>
          <w:b/>
          <w:bCs/>
          <w:sz w:val="24"/>
          <w:szCs w:val="24"/>
        </w:rPr>
        <w:t xml:space="preserve"> «</w:t>
      </w:r>
      <w:r w:rsidR="004F28DC">
        <w:rPr>
          <w:rFonts w:ascii="Times New Roman" w:hAnsi="Times New Roman"/>
          <w:b/>
          <w:bCs/>
          <w:sz w:val="24"/>
          <w:szCs w:val="24"/>
        </w:rPr>
        <w:t>Практикум по решению задач с параметрами</w:t>
      </w:r>
      <w:r w:rsidR="008D649D" w:rsidRPr="008A4097">
        <w:rPr>
          <w:rFonts w:ascii="Times New Roman" w:hAnsi="Times New Roman"/>
          <w:b/>
          <w:bCs/>
          <w:sz w:val="24"/>
          <w:szCs w:val="24"/>
        </w:rPr>
        <w:t xml:space="preserve">» </w:t>
      </w:r>
      <w:r w:rsidR="007C771D" w:rsidRPr="008A4097">
        <w:rPr>
          <w:rFonts w:ascii="Times New Roman" w:hAnsi="Times New Roman"/>
          <w:b/>
          <w:bCs/>
          <w:sz w:val="24"/>
          <w:szCs w:val="24"/>
        </w:rPr>
        <w:t xml:space="preserve"> </w:t>
      </w:r>
      <w:r w:rsidRPr="008A4097">
        <w:rPr>
          <w:rFonts w:ascii="Times New Roman" w:eastAsia="Calibri" w:hAnsi="Times New Roman"/>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8A4097" w:rsidTr="00D71389">
        <w:tc>
          <w:tcPr>
            <w:tcW w:w="3049" w:type="dxa"/>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Результаты освоения ОПОП (содержание </w:t>
            </w:r>
          </w:p>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компетенции)</w:t>
            </w:r>
          </w:p>
        </w:tc>
        <w:tc>
          <w:tcPr>
            <w:tcW w:w="1595" w:type="dxa"/>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Код </w:t>
            </w:r>
          </w:p>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компетенции</w:t>
            </w:r>
          </w:p>
        </w:tc>
        <w:tc>
          <w:tcPr>
            <w:tcW w:w="4927" w:type="dxa"/>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Перечень планируемых результатов </w:t>
            </w:r>
          </w:p>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обучения по дисциплине</w:t>
            </w:r>
          </w:p>
        </w:tc>
      </w:tr>
      <w:tr w:rsidR="004D4B97" w:rsidRPr="008A4097" w:rsidTr="00D71389">
        <w:tc>
          <w:tcPr>
            <w:tcW w:w="3049" w:type="dxa"/>
            <w:vAlign w:val="center"/>
          </w:tcPr>
          <w:p w:rsidR="004D4B97" w:rsidRPr="008A4097" w:rsidRDefault="004D4B97" w:rsidP="007D25C5">
            <w:pPr>
              <w:tabs>
                <w:tab w:val="left" w:pos="708"/>
              </w:tabs>
              <w:rPr>
                <w:rFonts w:ascii="Times New Roman" w:eastAsia="Calibri" w:hAnsi="Times New Roman"/>
                <w:sz w:val="24"/>
                <w:szCs w:val="24"/>
                <w:lang w:eastAsia="en-US"/>
              </w:rPr>
            </w:pPr>
            <w:r w:rsidRPr="008A4097">
              <w:rPr>
                <w:rFonts w:ascii="Times New Roman" w:eastAsia="Calibri" w:hAnsi="Times New Roman"/>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4D4B97" w:rsidRPr="008A4097" w:rsidRDefault="004D4B97" w:rsidP="007D25C5">
            <w:pPr>
              <w:tabs>
                <w:tab w:val="left" w:pos="708"/>
              </w:tabs>
              <w:rPr>
                <w:rFonts w:ascii="Times New Roman" w:eastAsia="Calibri" w:hAnsi="Times New Roman"/>
                <w:sz w:val="24"/>
                <w:szCs w:val="24"/>
                <w:lang w:eastAsia="en-US"/>
              </w:rPr>
            </w:pPr>
            <w:r w:rsidRPr="008A4097">
              <w:rPr>
                <w:rFonts w:ascii="Times New Roman" w:hAnsi="Times New Roman"/>
                <w:bCs/>
                <w:sz w:val="24"/>
                <w:szCs w:val="24"/>
              </w:rPr>
              <w:t>ПК-1</w:t>
            </w:r>
          </w:p>
        </w:tc>
        <w:tc>
          <w:tcPr>
            <w:tcW w:w="4927" w:type="dxa"/>
            <w:vAlign w:val="center"/>
          </w:tcPr>
          <w:p w:rsidR="004D4B97" w:rsidRPr="008A4097" w:rsidRDefault="004D4B97" w:rsidP="00314E16">
            <w:pPr>
              <w:tabs>
                <w:tab w:val="left" w:pos="708"/>
              </w:tabs>
              <w:spacing w:after="0" w:line="240" w:lineRule="auto"/>
              <w:ind w:firstLine="318"/>
              <w:rPr>
                <w:rFonts w:ascii="Times New Roman" w:eastAsia="Calibri" w:hAnsi="Times New Roman"/>
                <w:i/>
                <w:sz w:val="24"/>
                <w:szCs w:val="24"/>
                <w:lang w:eastAsia="en-US"/>
              </w:rPr>
            </w:pPr>
            <w:r w:rsidRPr="008A4097">
              <w:rPr>
                <w:rFonts w:ascii="Times New Roman" w:eastAsia="Calibri" w:hAnsi="Times New Roman"/>
                <w:i/>
                <w:sz w:val="24"/>
                <w:szCs w:val="24"/>
                <w:lang w:eastAsia="en-US"/>
              </w:rPr>
              <w:t xml:space="preserve">Знать </w:t>
            </w:r>
          </w:p>
          <w:p w:rsidR="004D4B97" w:rsidRPr="008A4097" w:rsidRDefault="004D4B97" w:rsidP="00314E16">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8A4097">
              <w:rPr>
                <w:rFonts w:ascii="Times New Roman" w:eastAsia="Calibri" w:hAnsi="Times New Roman"/>
                <w:sz w:val="24"/>
                <w:szCs w:val="24"/>
                <w:lang w:eastAsia="en-US"/>
              </w:rPr>
              <w:t>требования образовательных стандартов по учебным предметам математического цикла</w:t>
            </w:r>
            <w:r w:rsidRPr="008A4097">
              <w:rPr>
                <w:rFonts w:ascii="Times New Roman" w:hAnsi="Times New Roman"/>
                <w:bCs/>
                <w:sz w:val="24"/>
                <w:szCs w:val="24"/>
              </w:rPr>
              <w:t>;</w:t>
            </w:r>
          </w:p>
          <w:p w:rsidR="004D4B97" w:rsidRPr="008A4097" w:rsidRDefault="004D4B97" w:rsidP="00314E16">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8A4097">
              <w:rPr>
                <w:rFonts w:ascii="Times New Roman" w:eastAsia="Calibri" w:hAnsi="Times New Roman"/>
                <w:sz w:val="24"/>
                <w:szCs w:val="24"/>
                <w:lang w:eastAsia="en-US"/>
              </w:rPr>
              <w:t>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w:t>
            </w:r>
            <w:r w:rsidRPr="008A4097">
              <w:rPr>
                <w:rFonts w:ascii="Times New Roman" w:hAnsi="Times New Roman"/>
                <w:bCs/>
                <w:sz w:val="24"/>
                <w:szCs w:val="24"/>
              </w:rPr>
              <w:t>.</w:t>
            </w:r>
          </w:p>
          <w:p w:rsidR="004D4B97" w:rsidRPr="008A4097" w:rsidRDefault="004D4B97" w:rsidP="00314E16">
            <w:pPr>
              <w:tabs>
                <w:tab w:val="left" w:pos="708"/>
              </w:tabs>
              <w:spacing w:after="0" w:line="240" w:lineRule="auto"/>
              <w:ind w:firstLine="318"/>
              <w:rPr>
                <w:rFonts w:ascii="Times New Roman" w:eastAsia="Calibri" w:hAnsi="Times New Roman"/>
                <w:i/>
                <w:sz w:val="24"/>
                <w:szCs w:val="24"/>
                <w:lang w:eastAsia="en-US"/>
              </w:rPr>
            </w:pPr>
            <w:r w:rsidRPr="008A4097">
              <w:rPr>
                <w:rFonts w:ascii="Times New Roman" w:eastAsia="Calibri" w:hAnsi="Times New Roman"/>
                <w:i/>
                <w:sz w:val="24"/>
                <w:szCs w:val="24"/>
                <w:lang w:eastAsia="en-US"/>
              </w:rPr>
              <w:t xml:space="preserve">Уметь </w:t>
            </w:r>
          </w:p>
          <w:p w:rsidR="004D4B97" w:rsidRPr="008A4097" w:rsidRDefault="004D4B97" w:rsidP="00314E16">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8A4097">
              <w:rPr>
                <w:rFonts w:ascii="Times New Roman" w:eastAsia="Calibri" w:hAnsi="Times New Roman"/>
                <w:sz w:val="24"/>
                <w:szCs w:val="24"/>
                <w:lang w:eastAsia="en-US"/>
              </w:rPr>
              <w:t xml:space="preserve">реализовывать образовательные программы по учебным предметам математического цикла в соответствии с </w:t>
            </w:r>
            <w:r w:rsidRPr="008A4097">
              <w:rPr>
                <w:rFonts w:ascii="Times New Roman" w:eastAsia="Calibri" w:hAnsi="Times New Roman"/>
                <w:sz w:val="24"/>
                <w:szCs w:val="24"/>
                <w:lang w:eastAsia="en-US"/>
              </w:rPr>
              <w:lastRenderedPageBreak/>
              <w:t>требованиями образовательных стандартов на базовом уровне;</w:t>
            </w:r>
          </w:p>
          <w:p w:rsidR="004D4B97" w:rsidRPr="008A4097" w:rsidRDefault="004D4B97" w:rsidP="00314E16">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8A4097">
              <w:rPr>
                <w:rFonts w:ascii="Times New Roman" w:eastAsia="Calibri" w:hAnsi="Times New Roman"/>
                <w:sz w:val="24"/>
                <w:szCs w:val="24"/>
                <w:lang w:eastAsia="en-US"/>
              </w:rPr>
              <w:t>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w:t>
            </w:r>
            <w:r w:rsidRPr="008A4097">
              <w:rPr>
                <w:rFonts w:ascii="Times New Roman" w:hAnsi="Times New Roman"/>
                <w:bCs/>
                <w:sz w:val="24"/>
                <w:szCs w:val="24"/>
              </w:rPr>
              <w:t>.</w:t>
            </w:r>
          </w:p>
          <w:p w:rsidR="004D4B97" w:rsidRPr="008A4097" w:rsidRDefault="004D4B97" w:rsidP="00314E16">
            <w:pPr>
              <w:tabs>
                <w:tab w:val="left" w:pos="708"/>
              </w:tabs>
              <w:spacing w:after="0" w:line="240" w:lineRule="auto"/>
              <w:ind w:firstLine="318"/>
              <w:rPr>
                <w:rFonts w:ascii="Times New Roman" w:eastAsia="Calibri" w:hAnsi="Times New Roman"/>
                <w:sz w:val="24"/>
                <w:szCs w:val="24"/>
                <w:lang w:eastAsia="en-US"/>
              </w:rPr>
            </w:pPr>
            <w:r w:rsidRPr="008A4097">
              <w:rPr>
                <w:rFonts w:ascii="Times New Roman" w:eastAsia="Calibri" w:hAnsi="Times New Roman"/>
                <w:i/>
                <w:sz w:val="24"/>
                <w:szCs w:val="24"/>
                <w:lang w:eastAsia="en-US"/>
              </w:rPr>
              <w:t>Владеть</w:t>
            </w:r>
          </w:p>
          <w:p w:rsidR="004D4B97" w:rsidRPr="008A4097" w:rsidRDefault="004D4B97" w:rsidP="00314E16">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8A4097">
              <w:rPr>
                <w:rFonts w:ascii="Times New Roman" w:eastAsia="Calibri" w:hAnsi="Times New Roman"/>
                <w:sz w:val="24"/>
                <w:szCs w:val="24"/>
                <w:lang w:eastAsia="en-US"/>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w:t>
            </w:r>
          </w:p>
          <w:p w:rsidR="004D4B97" w:rsidRPr="008A4097" w:rsidRDefault="004D4B97" w:rsidP="00314E16">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8A4097">
              <w:rPr>
                <w:rFonts w:ascii="Times New Roman" w:eastAsia="Calibri" w:hAnsi="Times New Roman"/>
                <w:sz w:val="24"/>
                <w:szCs w:val="24"/>
                <w:lang w:eastAsia="en-US"/>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w:t>
            </w:r>
            <w:r w:rsidRPr="008A4097">
              <w:rPr>
                <w:rFonts w:ascii="Times New Roman" w:hAnsi="Times New Roman"/>
                <w:bCs/>
                <w:sz w:val="24"/>
                <w:szCs w:val="24"/>
              </w:rPr>
              <w:t>.</w:t>
            </w:r>
          </w:p>
        </w:tc>
      </w:tr>
      <w:tr w:rsidR="004D4B97" w:rsidRPr="008A4097" w:rsidTr="00D71389">
        <w:tc>
          <w:tcPr>
            <w:tcW w:w="3049" w:type="dxa"/>
            <w:vAlign w:val="center"/>
          </w:tcPr>
          <w:p w:rsidR="004D4B97" w:rsidRPr="008A4097" w:rsidRDefault="004D4B97" w:rsidP="007D25C5">
            <w:pPr>
              <w:tabs>
                <w:tab w:val="left" w:pos="708"/>
              </w:tabs>
              <w:rPr>
                <w:rFonts w:ascii="Times New Roman" w:hAnsi="Times New Roman"/>
                <w:bCs/>
                <w:sz w:val="24"/>
                <w:szCs w:val="24"/>
              </w:rPr>
            </w:pPr>
            <w:r w:rsidRPr="008A4097">
              <w:rPr>
                <w:rFonts w:ascii="Times New Roman" w:hAnsi="Times New Roman"/>
                <w:bCs/>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4D4B97" w:rsidRPr="008A4097" w:rsidRDefault="004D4B97" w:rsidP="007D25C5">
            <w:pPr>
              <w:tabs>
                <w:tab w:val="left" w:pos="708"/>
              </w:tabs>
              <w:rPr>
                <w:rFonts w:ascii="Times New Roman" w:hAnsi="Times New Roman"/>
                <w:bCs/>
                <w:sz w:val="24"/>
                <w:szCs w:val="24"/>
              </w:rPr>
            </w:pPr>
            <w:r w:rsidRPr="008A4097">
              <w:rPr>
                <w:rFonts w:ascii="Times New Roman" w:hAnsi="Times New Roman"/>
                <w:bCs/>
                <w:sz w:val="24"/>
                <w:szCs w:val="24"/>
              </w:rPr>
              <w:t>ПК-4</w:t>
            </w:r>
          </w:p>
        </w:tc>
        <w:tc>
          <w:tcPr>
            <w:tcW w:w="4927" w:type="dxa"/>
            <w:vAlign w:val="center"/>
          </w:tcPr>
          <w:p w:rsidR="004D4B97" w:rsidRPr="008A4097" w:rsidRDefault="004D4B97" w:rsidP="00314E16">
            <w:pPr>
              <w:tabs>
                <w:tab w:val="left" w:pos="708"/>
              </w:tabs>
              <w:spacing w:after="0" w:line="240" w:lineRule="auto"/>
              <w:ind w:firstLine="318"/>
              <w:rPr>
                <w:rFonts w:ascii="Times New Roman" w:eastAsia="Calibri" w:hAnsi="Times New Roman"/>
                <w:i/>
                <w:sz w:val="24"/>
                <w:szCs w:val="24"/>
              </w:rPr>
            </w:pPr>
            <w:r w:rsidRPr="008A4097">
              <w:rPr>
                <w:rFonts w:ascii="Times New Roman" w:eastAsia="Calibri" w:hAnsi="Times New Roman"/>
                <w:i/>
                <w:sz w:val="24"/>
                <w:szCs w:val="24"/>
              </w:rPr>
              <w:t xml:space="preserve">Знать </w:t>
            </w:r>
          </w:p>
          <w:p w:rsidR="004D4B97" w:rsidRPr="008A4097" w:rsidRDefault="004D4B97" w:rsidP="00314E16">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8A4097">
              <w:rPr>
                <w:rFonts w:ascii="Times New Roman" w:eastAsia="Calibri" w:hAnsi="Times New Roman"/>
                <w:sz w:val="24"/>
                <w:szCs w:val="24"/>
              </w:rPr>
              <w:t xml:space="preserve">основные методы </w:t>
            </w:r>
            <w:r w:rsidRPr="008A4097">
              <w:rPr>
                <w:rFonts w:ascii="Times New Roman" w:hAnsi="Times New Roman"/>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8A4097">
              <w:rPr>
                <w:rFonts w:ascii="Times New Roman" w:eastAsia="Calibri" w:hAnsi="Times New Roman"/>
                <w:sz w:val="24"/>
                <w:szCs w:val="24"/>
                <w:lang w:eastAsia="en-US"/>
              </w:rPr>
              <w:t>учебных предметов математического цикла</w:t>
            </w:r>
            <w:r w:rsidRPr="008A4097">
              <w:rPr>
                <w:rFonts w:ascii="Times New Roman" w:hAnsi="Times New Roman"/>
                <w:bCs/>
                <w:sz w:val="24"/>
                <w:szCs w:val="24"/>
              </w:rPr>
              <w:t>;</w:t>
            </w:r>
          </w:p>
          <w:p w:rsidR="004D4B97" w:rsidRPr="008A4097" w:rsidRDefault="004D4B97" w:rsidP="00314E16">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8A4097">
              <w:rPr>
                <w:rFonts w:ascii="Times New Roman" w:eastAsia="Calibri" w:hAnsi="Times New Roman"/>
                <w:sz w:val="24"/>
                <w:szCs w:val="24"/>
              </w:rPr>
              <w:t xml:space="preserve">особенности применения </w:t>
            </w:r>
            <w:r w:rsidRPr="008A4097">
              <w:rPr>
                <w:rFonts w:ascii="Times New Roman" w:hAnsi="Times New Roman"/>
                <w:bCs/>
                <w:sz w:val="24"/>
                <w:szCs w:val="24"/>
              </w:rPr>
              <w:t xml:space="preserve">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8A4097">
              <w:rPr>
                <w:rFonts w:ascii="Times New Roman" w:eastAsia="Calibri" w:hAnsi="Times New Roman"/>
                <w:sz w:val="24"/>
                <w:szCs w:val="24"/>
                <w:lang w:eastAsia="en-US"/>
              </w:rPr>
              <w:t>учебных предметов математического цикла</w:t>
            </w:r>
            <w:r w:rsidRPr="008A4097">
              <w:rPr>
                <w:rFonts w:ascii="Times New Roman" w:hAnsi="Times New Roman"/>
                <w:bCs/>
                <w:sz w:val="24"/>
                <w:szCs w:val="24"/>
              </w:rPr>
              <w:t>.</w:t>
            </w:r>
          </w:p>
          <w:p w:rsidR="004D4B97" w:rsidRPr="008A4097" w:rsidRDefault="004D4B97" w:rsidP="00314E16">
            <w:pPr>
              <w:tabs>
                <w:tab w:val="left" w:pos="34"/>
              </w:tabs>
              <w:spacing w:after="0" w:line="240" w:lineRule="auto"/>
              <w:ind w:left="34" w:firstLine="284"/>
              <w:rPr>
                <w:rFonts w:ascii="Times New Roman" w:eastAsia="Calibri" w:hAnsi="Times New Roman"/>
                <w:i/>
                <w:sz w:val="24"/>
                <w:szCs w:val="24"/>
              </w:rPr>
            </w:pPr>
            <w:r w:rsidRPr="008A4097">
              <w:rPr>
                <w:rFonts w:ascii="Times New Roman" w:eastAsia="Calibri" w:hAnsi="Times New Roman"/>
                <w:i/>
                <w:sz w:val="24"/>
                <w:szCs w:val="24"/>
              </w:rPr>
              <w:t xml:space="preserve">Уметь </w:t>
            </w:r>
          </w:p>
          <w:p w:rsidR="004D4B97" w:rsidRPr="008A4097" w:rsidRDefault="004D4B97" w:rsidP="00314E16">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8A4097">
              <w:rPr>
                <w:rFonts w:ascii="Times New Roman" w:hAnsi="Times New Roman"/>
                <w:bCs/>
                <w:sz w:val="24"/>
                <w:szCs w:val="24"/>
              </w:rPr>
              <w:t xml:space="preserve">использовать возможности образовательной среды для достижения предметных результатов обучения средствами </w:t>
            </w:r>
            <w:r w:rsidRPr="008A4097">
              <w:rPr>
                <w:rFonts w:ascii="Times New Roman" w:eastAsia="Calibri" w:hAnsi="Times New Roman"/>
                <w:sz w:val="24"/>
                <w:szCs w:val="24"/>
                <w:lang w:eastAsia="en-US"/>
              </w:rPr>
              <w:t>учебных предметов математического цикла</w:t>
            </w:r>
            <w:r w:rsidRPr="008A4097">
              <w:rPr>
                <w:rFonts w:ascii="Times New Roman" w:hAnsi="Times New Roman"/>
                <w:bCs/>
                <w:sz w:val="24"/>
                <w:szCs w:val="24"/>
              </w:rPr>
              <w:t>;</w:t>
            </w:r>
          </w:p>
          <w:p w:rsidR="004D4B97" w:rsidRPr="008A4097" w:rsidRDefault="004D4B97" w:rsidP="00314E16">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8A4097">
              <w:rPr>
                <w:rFonts w:ascii="Times New Roman" w:hAnsi="Times New Roman"/>
                <w:bCs/>
                <w:sz w:val="24"/>
                <w:szCs w:val="24"/>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8A4097">
              <w:rPr>
                <w:rFonts w:ascii="Times New Roman" w:eastAsia="Calibri" w:hAnsi="Times New Roman"/>
                <w:sz w:val="24"/>
                <w:szCs w:val="24"/>
                <w:lang w:eastAsia="en-US"/>
              </w:rPr>
              <w:t>учебных предметов математического цикла</w:t>
            </w:r>
            <w:r w:rsidRPr="008A4097">
              <w:rPr>
                <w:rFonts w:ascii="Times New Roman" w:hAnsi="Times New Roman"/>
                <w:bCs/>
                <w:sz w:val="24"/>
                <w:szCs w:val="24"/>
              </w:rPr>
              <w:t>.</w:t>
            </w:r>
          </w:p>
          <w:p w:rsidR="004D4B97" w:rsidRPr="008A4097" w:rsidRDefault="004D4B97" w:rsidP="00314E16">
            <w:pPr>
              <w:tabs>
                <w:tab w:val="left" w:pos="34"/>
              </w:tabs>
              <w:spacing w:after="0" w:line="240" w:lineRule="auto"/>
              <w:ind w:left="318"/>
              <w:rPr>
                <w:rFonts w:ascii="Times New Roman" w:eastAsia="Calibri" w:hAnsi="Times New Roman"/>
                <w:sz w:val="24"/>
                <w:szCs w:val="24"/>
              </w:rPr>
            </w:pPr>
            <w:r w:rsidRPr="008A4097">
              <w:rPr>
                <w:rFonts w:ascii="Times New Roman" w:eastAsia="Calibri" w:hAnsi="Times New Roman"/>
                <w:i/>
                <w:sz w:val="24"/>
                <w:szCs w:val="24"/>
              </w:rPr>
              <w:t>Владеть</w:t>
            </w:r>
          </w:p>
          <w:p w:rsidR="004D4B97" w:rsidRPr="008A4097" w:rsidRDefault="004D4B97" w:rsidP="00314E16">
            <w:pPr>
              <w:widowControl w:val="0"/>
              <w:numPr>
                <w:ilvl w:val="0"/>
                <w:numId w:val="3"/>
              </w:numPr>
              <w:tabs>
                <w:tab w:val="left" w:pos="34"/>
              </w:tabs>
              <w:autoSpaceDE w:val="0"/>
              <w:autoSpaceDN w:val="0"/>
              <w:adjustRightInd w:val="0"/>
              <w:spacing w:after="0" w:line="240" w:lineRule="auto"/>
              <w:ind w:left="34" w:firstLine="284"/>
              <w:rPr>
                <w:rFonts w:ascii="Times New Roman" w:hAnsi="Times New Roman"/>
                <w:sz w:val="24"/>
                <w:szCs w:val="24"/>
              </w:rPr>
            </w:pPr>
            <w:r w:rsidRPr="008A4097">
              <w:rPr>
                <w:rFonts w:ascii="Times New Roman" w:hAnsi="Times New Roman"/>
                <w:sz w:val="24"/>
                <w:szCs w:val="24"/>
              </w:rPr>
              <w:t xml:space="preserve">навыками </w:t>
            </w:r>
            <w:r w:rsidRPr="008A4097">
              <w:rPr>
                <w:rFonts w:ascii="Times New Roman" w:hAnsi="Times New Roman"/>
                <w:bCs/>
                <w:sz w:val="24"/>
                <w:szCs w:val="24"/>
              </w:rPr>
              <w:t xml:space="preserve">использования возможностей образовательной среды для достижения предметных результатов </w:t>
            </w:r>
            <w:r w:rsidRPr="008A4097">
              <w:rPr>
                <w:rFonts w:ascii="Times New Roman" w:hAnsi="Times New Roman"/>
                <w:bCs/>
                <w:sz w:val="24"/>
                <w:szCs w:val="24"/>
              </w:rPr>
              <w:lastRenderedPageBreak/>
              <w:t xml:space="preserve">обучения средствами </w:t>
            </w:r>
            <w:r w:rsidRPr="008A4097">
              <w:rPr>
                <w:rFonts w:ascii="Times New Roman" w:eastAsia="Calibri" w:hAnsi="Times New Roman"/>
                <w:sz w:val="24"/>
                <w:szCs w:val="24"/>
                <w:lang w:eastAsia="en-US"/>
              </w:rPr>
              <w:t>учебных предметов математического цикла</w:t>
            </w:r>
            <w:r w:rsidRPr="008A4097">
              <w:rPr>
                <w:rFonts w:ascii="Times New Roman" w:hAnsi="Times New Roman"/>
                <w:bCs/>
                <w:sz w:val="24"/>
                <w:szCs w:val="24"/>
              </w:rPr>
              <w:t>;</w:t>
            </w:r>
          </w:p>
          <w:p w:rsidR="004D4B97" w:rsidRPr="008A4097" w:rsidRDefault="004D4B97" w:rsidP="00314E16">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i/>
                <w:sz w:val="24"/>
                <w:szCs w:val="24"/>
                <w:lang w:eastAsia="en-US"/>
              </w:rPr>
            </w:pPr>
            <w:r w:rsidRPr="008A4097">
              <w:rPr>
                <w:rFonts w:ascii="Times New Roman" w:hAnsi="Times New Roman"/>
                <w:sz w:val="24"/>
                <w:szCs w:val="24"/>
              </w:rPr>
              <w:t>навыками</w:t>
            </w:r>
            <w:r w:rsidRPr="008A4097">
              <w:rPr>
                <w:rFonts w:ascii="Times New Roman" w:eastAsia="Calibri" w:hAnsi="Times New Roman"/>
                <w:sz w:val="24"/>
                <w:szCs w:val="24"/>
              </w:rPr>
              <w:t xml:space="preserve"> </w:t>
            </w:r>
            <w:r w:rsidRPr="008A4097">
              <w:rPr>
                <w:rFonts w:ascii="Times New Roman" w:hAnsi="Times New Roman"/>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8A4097">
              <w:rPr>
                <w:rFonts w:ascii="Times New Roman" w:eastAsia="Calibri" w:hAnsi="Times New Roman"/>
                <w:sz w:val="24"/>
                <w:szCs w:val="24"/>
                <w:lang w:eastAsia="en-US"/>
              </w:rPr>
              <w:t>учебных предметов математического цикла</w:t>
            </w:r>
            <w:r w:rsidRPr="008A4097">
              <w:rPr>
                <w:rFonts w:ascii="Times New Roman" w:hAnsi="Times New Roman"/>
                <w:bCs/>
                <w:sz w:val="24"/>
                <w:szCs w:val="24"/>
              </w:rPr>
              <w:t>.</w:t>
            </w:r>
          </w:p>
        </w:tc>
      </w:tr>
    </w:tbl>
    <w:p w:rsidR="008D6C9F" w:rsidRPr="008A4097"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A4097" w:rsidRDefault="008D6C9F" w:rsidP="008D6C9F">
      <w:pPr>
        <w:pStyle w:val="a4"/>
        <w:numPr>
          <w:ilvl w:val="0"/>
          <w:numId w:val="2"/>
        </w:numPr>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Указание места дисциплины в структуре образовательной программы</w:t>
      </w:r>
    </w:p>
    <w:p w:rsidR="008D6C9F" w:rsidRPr="008A4097" w:rsidRDefault="008D6C9F" w:rsidP="009A0648">
      <w:pPr>
        <w:pStyle w:val="a4"/>
        <w:tabs>
          <w:tab w:val="left" w:pos="708"/>
        </w:tabs>
        <w:snapToGrid w:val="0"/>
        <w:spacing w:after="0" w:line="240" w:lineRule="auto"/>
        <w:ind w:left="709"/>
        <w:jc w:val="both"/>
        <w:rPr>
          <w:rFonts w:ascii="Times New Roman" w:hAnsi="Times New Roman"/>
          <w:sz w:val="24"/>
          <w:szCs w:val="24"/>
        </w:rPr>
      </w:pPr>
      <w:r w:rsidRPr="008A4097">
        <w:rPr>
          <w:rFonts w:ascii="Times New Roman" w:hAnsi="Times New Roman"/>
          <w:sz w:val="24"/>
          <w:szCs w:val="24"/>
        </w:rPr>
        <w:t xml:space="preserve">Дисциплина </w:t>
      </w:r>
      <w:r w:rsidR="004F28DC">
        <w:rPr>
          <w:rFonts w:ascii="Times New Roman" w:hAnsi="Times New Roman"/>
          <w:sz w:val="24"/>
          <w:szCs w:val="24"/>
        </w:rPr>
        <w:t>Б1.В.16</w:t>
      </w:r>
      <w:r w:rsidR="00497ADF" w:rsidRPr="008A4097">
        <w:rPr>
          <w:rFonts w:ascii="Times New Roman" w:hAnsi="Times New Roman"/>
          <w:sz w:val="24"/>
          <w:szCs w:val="24"/>
        </w:rPr>
        <w:t xml:space="preserve"> «</w:t>
      </w:r>
      <w:r w:rsidR="004F28DC">
        <w:rPr>
          <w:rFonts w:ascii="Times New Roman" w:hAnsi="Times New Roman"/>
          <w:sz w:val="24"/>
          <w:szCs w:val="24"/>
        </w:rPr>
        <w:t>Практикум по решению задач с параметрами</w:t>
      </w:r>
      <w:r w:rsidR="00497ADF" w:rsidRPr="008A4097">
        <w:rPr>
          <w:rFonts w:ascii="Times New Roman" w:hAnsi="Times New Roman"/>
          <w:sz w:val="24"/>
          <w:szCs w:val="24"/>
        </w:rPr>
        <w:t xml:space="preserve">» </w:t>
      </w:r>
      <w:r w:rsidRPr="008A4097">
        <w:rPr>
          <w:rFonts w:ascii="Times New Roman" w:hAnsi="Times New Roman"/>
          <w:sz w:val="24"/>
          <w:szCs w:val="24"/>
        </w:rPr>
        <w:t xml:space="preserve">является дисциплиной </w:t>
      </w:r>
      <w:r w:rsidR="006C35BE" w:rsidRPr="008A4097">
        <w:rPr>
          <w:rFonts w:ascii="Times New Roman" w:hAnsi="Times New Roman"/>
          <w:sz w:val="24"/>
          <w:szCs w:val="24"/>
        </w:rPr>
        <w:t xml:space="preserve">вариативной </w:t>
      </w:r>
      <w:r w:rsidRPr="008A4097">
        <w:rPr>
          <w:rFonts w:ascii="Times New Roman" w:hAnsi="Times New Roman"/>
          <w:sz w:val="24"/>
          <w:szCs w:val="24"/>
        </w:rPr>
        <w:t>части блока Б.1</w:t>
      </w:r>
    </w:p>
    <w:p w:rsidR="008D6C9F" w:rsidRPr="008A4097"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D6C9F" w:rsidRPr="008A4097" w:rsidTr="00D71389">
        <w:tc>
          <w:tcPr>
            <w:tcW w:w="1196" w:type="dxa"/>
            <w:vMerge w:val="restart"/>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Код</w:t>
            </w:r>
          </w:p>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Наименование</w:t>
            </w:r>
          </w:p>
          <w:p w:rsidR="008D6C9F" w:rsidRPr="008A4097" w:rsidRDefault="004D4B97"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Д</w:t>
            </w:r>
            <w:r w:rsidR="008D6C9F" w:rsidRPr="008A4097">
              <w:rPr>
                <w:rFonts w:ascii="Times New Roman" w:eastAsia="Calibri" w:hAnsi="Times New Roman"/>
                <w:color w:val="000000"/>
                <w:sz w:val="24"/>
                <w:szCs w:val="24"/>
                <w:lang w:eastAsia="en-US"/>
              </w:rPr>
              <w:t>исциплины</w:t>
            </w:r>
          </w:p>
        </w:tc>
        <w:tc>
          <w:tcPr>
            <w:tcW w:w="4696" w:type="dxa"/>
            <w:gridSpan w:val="2"/>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Коды форми-руемых компе-тенций</w:t>
            </w:r>
          </w:p>
        </w:tc>
      </w:tr>
      <w:tr w:rsidR="008D6C9F" w:rsidRPr="008A4097" w:rsidTr="00D71389">
        <w:tc>
          <w:tcPr>
            <w:tcW w:w="1196" w:type="dxa"/>
            <w:vMerge/>
            <w:vAlign w:val="center"/>
          </w:tcPr>
          <w:p w:rsidR="008D6C9F" w:rsidRPr="008A4097"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A4097"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A4097"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8A4097" w:rsidTr="00D71389">
        <w:tc>
          <w:tcPr>
            <w:tcW w:w="1196" w:type="dxa"/>
            <w:vMerge/>
            <w:vAlign w:val="center"/>
          </w:tcPr>
          <w:p w:rsidR="008D6C9F" w:rsidRPr="008A4097"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A4097"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A4097"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A4097"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8A4097" w:rsidTr="00D71389">
        <w:tc>
          <w:tcPr>
            <w:tcW w:w="1196" w:type="dxa"/>
            <w:vAlign w:val="center"/>
          </w:tcPr>
          <w:p w:rsidR="008D6C9F" w:rsidRPr="008A4097" w:rsidRDefault="0046128A" w:rsidP="008D6C9F">
            <w:pPr>
              <w:tabs>
                <w:tab w:val="left" w:pos="708"/>
              </w:tabs>
              <w:spacing w:after="0" w:line="240" w:lineRule="auto"/>
              <w:jc w:val="both"/>
              <w:rPr>
                <w:rFonts w:ascii="Times New Roman" w:eastAsia="Calibri" w:hAnsi="Times New Roman"/>
                <w:sz w:val="24"/>
                <w:szCs w:val="24"/>
                <w:lang w:eastAsia="en-US"/>
              </w:rPr>
            </w:pPr>
            <w:r w:rsidRPr="008A4097">
              <w:rPr>
                <w:rFonts w:ascii="Times New Roman" w:hAnsi="Times New Roman"/>
                <w:bCs/>
                <w:sz w:val="24"/>
                <w:szCs w:val="24"/>
              </w:rPr>
              <w:t>Б1.В.</w:t>
            </w:r>
            <w:r w:rsidR="0030054F">
              <w:rPr>
                <w:rFonts w:ascii="Times New Roman" w:hAnsi="Times New Roman"/>
                <w:bCs/>
                <w:sz w:val="24"/>
                <w:szCs w:val="24"/>
              </w:rPr>
              <w:t>16</w:t>
            </w:r>
          </w:p>
        </w:tc>
        <w:tc>
          <w:tcPr>
            <w:tcW w:w="2494" w:type="dxa"/>
            <w:vAlign w:val="center"/>
          </w:tcPr>
          <w:p w:rsidR="008D6C9F" w:rsidRPr="008A4097" w:rsidRDefault="004F28DC" w:rsidP="008D6C9F">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bCs/>
                <w:sz w:val="24"/>
                <w:szCs w:val="24"/>
              </w:rPr>
              <w:t>Практикум по решению задач с параметрами</w:t>
            </w:r>
          </w:p>
        </w:tc>
        <w:tc>
          <w:tcPr>
            <w:tcW w:w="2232" w:type="dxa"/>
            <w:vAlign w:val="center"/>
          </w:tcPr>
          <w:p w:rsidR="008D6C9F" w:rsidRPr="008A4097" w:rsidRDefault="00B27CF5" w:rsidP="0099053F">
            <w:pPr>
              <w:tabs>
                <w:tab w:val="left" w:pos="18"/>
              </w:tabs>
              <w:spacing w:after="0" w:line="240" w:lineRule="auto"/>
              <w:rPr>
                <w:rFonts w:ascii="Times New Roman" w:eastAsia="Calibri" w:hAnsi="Times New Roman"/>
                <w:sz w:val="24"/>
                <w:szCs w:val="24"/>
                <w:lang w:eastAsia="en-US"/>
              </w:rPr>
            </w:pPr>
            <w:r w:rsidRPr="008A4097">
              <w:rPr>
                <w:rFonts w:ascii="Times New Roman" w:eastAsia="Calibri" w:hAnsi="Times New Roman"/>
                <w:sz w:val="24"/>
                <w:szCs w:val="24"/>
                <w:lang w:eastAsia="en-US"/>
              </w:rPr>
              <w:t xml:space="preserve">Успешное </w:t>
            </w:r>
            <w:r w:rsidR="009A48DC" w:rsidRPr="008A4097">
              <w:rPr>
                <w:rFonts w:ascii="Times New Roman" w:eastAsia="Calibri" w:hAnsi="Times New Roman"/>
                <w:sz w:val="24"/>
                <w:szCs w:val="24"/>
                <w:lang w:eastAsia="en-US"/>
              </w:rPr>
              <w:t>о</w:t>
            </w:r>
            <w:r w:rsidRPr="008A4097">
              <w:rPr>
                <w:rFonts w:ascii="Times New Roman" w:eastAsia="Calibri" w:hAnsi="Times New Roman"/>
                <w:sz w:val="24"/>
                <w:szCs w:val="24"/>
                <w:lang w:eastAsia="en-US"/>
              </w:rPr>
              <w:t>своение к</w:t>
            </w:r>
            <w:r w:rsidR="008D6C9F" w:rsidRPr="008A4097">
              <w:rPr>
                <w:rFonts w:ascii="Times New Roman" w:eastAsia="Calibri" w:hAnsi="Times New Roman"/>
                <w:sz w:val="24"/>
                <w:szCs w:val="24"/>
                <w:lang w:eastAsia="en-US"/>
              </w:rPr>
              <w:t>урс</w:t>
            </w:r>
            <w:r w:rsidRPr="008A4097">
              <w:rPr>
                <w:rFonts w:ascii="Times New Roman" w:eastAsia="Calibri" w:hAnsi="Times New Roman"/>
                <w:sz w:val="24"/>
                <w:szCs w:val="24"/>
                <w:lang w:eastAsia="en-US"/>
              </w:rPr>
              <w:t>ов</w:t>
            </w:r>
            <w:r w:rsidR="0046191D" w:rsidRPr="008A4097">
              <w:rPr>
                <w:rFonts w:ascii="Times New Roman" w:eastAsia="Calibri" w:hAnsi="Times New Roman"/>
                <w:sz w:val="24"/>
                <w:szCs w:val="24"/>
                <w:lang w:eastAsia="en-US"/>
              </w:rPr>
              <w:t xml:space="preserve"> дисциплин  </w:t>
            </w:r>
            <w:r w:rsidR="0099053F">
              <w:rPr>
                <w:rFonts w:ascii="Times New Roman" w:eastAsia="Calibri" w:hAnsi="Times New Roman"/>
                <w:sz w:val="24"/>
                <w:szCs w:val="24"/>
                <w:lang w:eastAsia="en-US"/>
              </w:rPr>
              <w:t>Элементарная математика, Математический анализ, Геометрия</w:t>
            </w:r>
          </w:p>
        </w:tc>
        <w:tc>
          <w:tcPr>
            <w:tcW w:w="2464" w:type="dxa"/>
            <w:vAlign w:val="center"/>
          </w:tcPr>
          <w:p w:rsidR="00F40E00" w:rsidRPr="008A4097" w:rsidRDefault="0099053F" w:rsidP="008D6C9F">
            <w:pPr>
              <w:tabs>
                <w:tab w:val="left" w:pos="708"/>
              </w:tabs>
              <w:spacing w:after="0" w:line="240" w:lineRule="auto"/>
              <w:jc w:val="both"/>
              <w:rPr>
                <w:rFonts w:ascii="Times New Roman" w:eastAsia="Calibri" w:hAnsi="Times New Roman"/>
                <w:sz w:val="24"/>
                <w:szCs w:val="24"/>
                <w:lang w:eastAsia="en-US"/>
              </w:rPr>
            </w:pPr>
            <w:r w:rsidRPr="0099053F">
              <w:rPr>
                <w:rFonts w:ascii="Times New Roman" w:eastAsia="Calibri" w:hAnsi="Times New Roman"/>
                <w:sz w:val="24"/>
                <w:szCs w:val="24"/>
                <w:lang w:eastAsia="en-US"/>
              </w:rPr>
              <w:t>Практикум по специальным методам решения задач</w:t>
            </w:r>
          </w:p>
        </w:tc>
        <w:tc>
          <w:tcPr>
            <w:tcW w:w="1185" w:type="dxa"/>
            <w:vAlign w:val="center"/>
          </w:tcPr>
          <w:p w:rsidR="008D6C9F" w:rsidRPr="008A4097" w:rsidRDefault="00A37D26" w:rsidP="008D6C9F">
            <w:pPr>
              <w:tabs>
                <w:tab w:val="left" w:pos="708"/>
              </w:tabs>
              <w:spacing w:after="0" w:line="240" w:lineRule="auto"/>
              <w:jc w:val="both"/>
              <w:rPr>
                <w:rFonts w:ascii="Times New Roman" w:hAnsi="Times New Roman"/>
                <w:bCs/>
                <w:sz w:val="24"/>
                <w:szCs w:val="24"/>
              </w:rPr>
            </w:pPr>
            <w:r w:rsidRPr="008A4097">
              <w:rPr>
                <w:rFonts w:ascii="Times New Roman" w:hAnsi="Times New Roman"/>
                <w:bCs/>
                <w:sz w:val="24"/>
                <w:szCs w:val="24"/>
              </w:rPr>
              <w:t>ПК-</w:t>
            </w:r>
            <w:r w:rsidR="004D3266" w:rsidRPr="008A4097">
              <w:rPr>
                <w:rFonts w:ascii="Times New Roman" w:hAnsi="Times New Roman"/>
                <w:bCs/>
                <w:sz w:val="24"/>
                <w:szCs w:val="24"/>
              </w:rPr>
              <w:t>1;</w:t>
            </w:r>
          </w:p>
          <w:p w:rsidR="00753DE7" w:rsidRPr="00C94219" w:rsidRDefault="004D3266" w:rsidP="008D6C9F">
            <w:pPr>
              <w:tabs>
                <w:tab w:val="left" w:pos="708"/>
              </w:tabs>
              <w:spacing w:after="0" w:line="240" w:lineRule="auto"/>
              <w:jc w:val="both"/>
              <w:rPr>
                <w:rFonts w:ascii="Times New Roman" w:hAnsi="Times New Roman"/>
                <w:bCs/>
                <w:sz w:val="24"/>
                <w:szCs w:val="24"/>
              </w:rPr>
            </w:pPr>
            <w:r w:rsidRPr="008A4097">
              <w:rPr>
                <w:rFonts w:ascii="Times New Roman" w:hAnsi="Times New Roman"/>
                <w:bCs/>
                <w:sz w:val="24"/>
                <w:szCs w:val="24"/>
              </w:rPr>
              <w:t>ПК-4</w:t>
            </w:r>
          </w:p>
        </w:tc>
      </w:tr>
    </w:tbl>
    <w:p w:rsidR="008D6C9F" w:rsidRPr="008A4097"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A4097"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A4097">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A4097" w:rsidRDefault="008B364A" w:rsidP="008B364A">
      <w:pPr>
        <w:tabs>
          <w:tab w:val="left" w:pos="1125"/>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ab/>
      </w:r>
    </w:p>
    <w:p w:rsidR="008D6C9F" w:rsidRPr="008A4097" w:rsidRDefault="008D6C9F" w:rsidP="008D6C9F">
      <w:pPr>
        <w:spacing w:after="0" w:line="240" w:lineRule="auto"/>
        <w:ind w:firstLine="709"/>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Объем учебной дисциплины – </w:t>
      </w:r>
      <w:r w:rsidR="0099053F">
        <w:rPr>
          <w:rFonts w:ascii="Times New Roman" w:eastAsia="Calibri" w:hAnsi="Times New Roman"/>
          <w:color w:val="000000"/>
          <w:sz w:val="24"/>
          <w:szCs w:val="24"/>
          <w:lang w:eastAsia="en-US"/>
        </w:rPr>
        <w:t>2</w:t>
      </w:r>
      <w:r w:rsidRPr="008A4097">
        <w:rPr>
          <w:rFonts w:ascii="Times New Roman" w:eastAsia="Calibri" w:hAnsi="Times New Roman"/>
          <w:color w:val="000000"/>
          <w:sz w:val="24"/>
          <w:szCs w:val="24"/>
          <w:lang w:eastAsia="en-US"/>
        </w:rPr>
        <w:t xml:space="preserve"> зачетных единиц – </w:t>
      </w:r>
      <w:r w:rsidR="0099053F">
        <w:rPr>
          <w:rFonts w:ascii="Times New Roman" w:eastAsia="Calibri" w:hAnsi="Times New Roman"/>
          <w:color w:val="000000"/>
          <w:sz w:val="24"/>
          <w:szCs w:val="24"/>
          <w:lang w:eastAsia="en-US"/>
        </w:rPr>
        <w:t>72</w:t>
      </w:r>
      <w:r w:rsidRPr="008A4097">
        <w:rPr>
          <w:rFonts w:ascii="Times New Roman" w:eastAsia="Calibri" w:hAnsi="Times New Roman"/>
          <w:color w:val="000000"/>
          <w:sz w:val="24"/>
          <w:szCs w:val="24"/>
          <w:lang w:eastAsia="en-US"/>
        </w:rPr>
        <w:t xml:space="preserve"> академических часов</w:t>
      </w:r>
    </w:p>
    <w:p w:rsidR="008D6C9F" w:rsidRPr="008A4097" w:rsidRDefault="008D6C9F" w:rsidP="008D6C9F">
      <w:pPr>
        <w:spacing w:after="0" w:line="240" w:lineRule="auto"/>
        <w:ind w:firstLine="709"/>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Из них</w:t>
      </w:r>
      <w:r w:rsidRPr="008A4097">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8A4097" w:rsidTr="00D71389">
        <w:tc>
          <w:tcPr>
            <w:tcW w:w="4365" w:type="dxa"/>
          </w:tcPr>
          <w:p w:rsidR="008D6C9F" w:rsidRPr="008A4097"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A4097" w:rsidRDefault="008D6C9F" w:rsidP="008D6C9F">
            <w:pPr>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A4097" w:rsidRDefault="008D6C9F" w:rsidP="008D6C9F">
            <w:pPr>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Заочная форма </w:t>
            </w:r>
          </w:p>
          <w:p w:rsidR="008D6C9F" w:rsidRPr="008A4097" w:rsidRDefault="008D6C9F" w:rsidP="008D6C9F">
            <w:pPr>
              <w:spacing w:after="0" w:line="240" w:lineRule="auto"/>
              <w:jc w:val="center"/>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обучения</w:t>
            </w:r>
          </w:p>
        </w:tc>
      </w:tr>
      <w:tr w:rsidR="008D6C9F" w:rsidRPr="008A4097" w:rsidTr="00D71389">
        <w:tc>
          <w:tcPr>
            <w:tcW w:w="4365" w:type="dxa"/>
          </w:tcPr>
          <w:p w:rsidR="008D6C9F" w:rsidRPr="008A4097" w:rsidRDefault="008D6C9F" w:rsidP="008D6C9F">
            <w:pPr>
              <w:spacing w:after="0" w:line="240" w:lineRule="auto"/>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Контактная работа</w:t>
            </w:r>
          </w:p>
        </w:tc>
        <w:tc>
          <w:tcPr>
            <w:tcW w:w="2693" w:type="dxa"/>
            <w:vAlign w:val="center"/>
          </w:tcPr>
          <w:p w:rsidR="008D6C9F" w:rsidRPr="008A4097" w:rsidRDefault="0099053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2517" w:type="dxa"/>
            <w:vAlign w:val="center"/>
          </w:tcPr>
          <w:p w:rsidR="008D6C9F" w:rsidRPr="008A4097" w:rsidRDefault="00BB6036" w:rsidP="003C4880">
            <w:pPr>
              <w:spacing w:after="0" w:line="240" w:lineRule="auto"/>
              <w:jc w:val="center"/>
              <w:rPr>
                <w:rFonts w:ascii="Times New Roman" w:eastAsia="Calibri" w:hAnsi="Times New Roman"/>
                <w:sz w:val="24"/>
                <w:szCs w:val="24"/>
                <w:lang w:eastAsia="en-US"/>
              </w:rPr>
            </w:pPr>
            <w:r w:rsidRPr="008A4097">
              <w:rPr>
                <w:rFonts w:ascii="Times New Roman" w:eastAsia="Calibri" w:hAnsi="Times New Roman"/>
                <w:sz w:val="24"/>
                <w:szCs w:val="24"/>
                <w:lang w:eastAsia="en-US"/>
              </w:rPr>
              <w:t>1</w:t>
            </w:r>
            <w:r w:rsidR="002B2123">
              <w:rPr>
                <w:rFonts w:ascii="Times New Roman" w:eastAsia="Calibri" w:hAnsi="Times New Roman"/>
                <w:sz w:val="24"/>
                <w:szCs w:val="24"/>
                <w:lang w:eastAsia="en-US"/>
              </w:rPr>
              <w:t>0</w:t>
            </w:r>
          </w:p>
        </w:tc>
      </w:tr>
      <w:tr w:rsidR="008D6C9F" w:rsidRPr="008A4097" w:rsidTr="00D71389">
        <w:tc>
          <w:tcPr>
            <w:tcW w:w="4365" w:type="dxa"/>
          </w:tcPr>
          <w:p w:rsidR="008D6C9F" w:rsidRPr="008A4097" w:rsidRDefault="008D6C9F" w:rsidP="008D6C9F">
            <w:pPr>
              <w:spacing w:after="0" w:line="240" w:lineRule="auto"/>
              <w:jc w:val="both"/>
              <w:rPr>
                <w:rFonts w:ascii="Times New Roman" w:eastAsia="Calibri" w:hAnsi="Times New Roman"/>
                <w:i/>
                <w:color w:val="000000"/>
                <w:sz w:val="24"/>
                <w:szCs w:val="24"/>
                <w:lang w:eastAsia="en-US"/>
              </w:rPr>
            </w:pPr>
            <w:r w:rsidRPr="008A4097">
              <w:rPr>
                <w:rFonts w:ascii="Times New Roman" w:eastAsia="Calibri" w:hAnsi="Times New Roman"/>
                <w:i/>
                <w:color w:val="000000"/>
                <w:sz w:val="24"/>
                <w:szCs w:val="24"/>
                <w:lang w:eastAsia="en-US"/>
              </w:rPr>
              <w:t>Лекций</w:t>
            </w:r>
          </w:p>
        </w:tc>
        <w:tc>
          <w:tcPr>
            <w:tcW w:w="2693" w:type="dxa"/>
            <w:vAlign w:val="center"/>
          </w:tcPr>
          <w:p w:rsidR="008D6C9F" w:rsidRPr="008A4097" w:rsidRDefault="0099053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2517" w:type="dxa"/>
            <w:vAlign w:val="center"/>
          </w:tcPr>
          <w:p w:rsidR="008D6C9F" w:rsidRPr="008A4097" w:rsidRDefault="002B212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8A4097" w:rsidTr="00D71389">
        <w:tc>
          <w:tcPr>
            <w:tcW w:w="4365" w:type="dxa"/>
          </w:tcPr>
          <w:p w:rsidR="008D6C9F" w:rsidRPr="008A4097" w:rsidRDefault="008D6C9F" w:rsidP="008D6C9F">
            <w:pPr>
              <w:spacing w:after="0" w:line="240" w:lineRule="auto"/>
              <w:jc w:val="both"/>
              <w:rPr>
                <w:rFonts w:ascii="Times New Roman" w:eastAsia="Calibri" w:hAnsi="Times New Roman"/>
                <w:i/>
                <w:color w:val="000000"/>
                <w:sz w:val="24"/>
                <w:szCs w:val="24"/>
                <w:lang w:eastAsia="en-US"/>
              </w:rPr>
            </w:pPr>
            <w:r w:rsidRPr="008A4097">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A4097" w:rsidRDefault="008D6C9F" w:rsidP="008D6C9F">
            <w:pPr>
              <w:spacing w:after="0" w:line="240" w:lineRule="auto"/>
              <w:jc w:val="center"/>
              <w:rPr>
                <w:rFonts w:ascii="Times New Roman" w:eastAsia="Calibri" w:hAnsi="Times New Roman"/>
                <w:sz w:val="24"/>
                <w:szCs w:val="24"/>
                <w:lang w:eastAsia="en-US"/>
              </w:rPr>
            </w:pPr>
            <w:r w:rsidRPr="008A4097">
              <w:rPr>
                <w:rFonts w:ascii="Times New Roman" w:eastAsia="Calibri" w:hAnsi="Times New Roman"/>
                <w:sz w:val="24"/>
                <w:szCs w:val="24"/>
                <w:lang w:eastAsia="en-US"/>
              </w:rPr>
              <w:t>-</w:t>
            </w:r>
          </w:p>
        </w:tc>
        <w:tc>
          <w:tcPr>
            <w:tcW w:w="2517" w:type="dxa"/>
            <w:vAlign w:val="center"/>
          </w:tcPr>
          <w:p w:rsidR="008D6C9F" w:rsidRPr="008A4097" w:rsidRDefault="008D6C9F" w:rsidP="008D6C9F">
            <w:pPr>
              <w:spacing w:after="0" w:line="240" w:lineRule="auto"/>
              <w:jc w:val="center"/>
              <w:rPr>
                <w:rFonts w:ascii="Times New Roman" w:eastAsia="Calibri" w:hAnsi="Times New Roman"/>
                <w:sz w:val="24"/>
                <w:szCs w:val="24"/>
                <w:lang w:eastAsia="en-US"/>
              </w:rPr>
            </w:pPr>
            <w:r w:rsidRPr="008A4097">
              <w:rPr>
                <w:rFonts w:ascii="Times New Roman" w:eastAsia="Calibri" w:hAnsi="Times New Roman"/>
                <w:sz w:val="24"/>
                <w:szCs w:val="24"/>
                <w:lang w:eastAsia="en-US"/>
              </w:rPr>
              <w:t>-</w:t>
            </w:r>
          </w:p>
        </w:tc>
      </w:tr>
      <w:tr w:rsidR="008D6C9F" w:rsidRPr="008A4097" w:rsidTr="00D71389">
        <w:tc>
          <w:tcPr>
            <w:tcW w:w="4365" w:type="dxa"/>
          </w:tcPr>
          <w:p w:rsidR="008D6C9F" w:rsidRPr="008A4097" w:rsidRDefault="008D6C9F" w:rsidP="008D6C9F">
            <w:pPr>
              <w:spacing w:after="0" w:line="240" w:lineRule="auto"/>
              <w:jc w:val="both"/>
              <w:rPr>
                <w:rFonts w:ascii="Times New Roman" w:eastAsia="Calibri" w:hAnsi="Times New Roman"/>
                <w:i/>
                <w:color w:val="000000"/>
                <w:sz w:val="24"/>
                <w:szCs w:val="24"/>
                <w:lang w:eastAsia="en-US"/>
              </w:rPr>
            </w:pPr>
            <w:r w:rsidRPr="008A4097">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A4097" w:rsidRDefault="0099053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2517" w:type="dxa"/>
            <w:vAlign w:val="center"/>
          </w:tcPr>
          <w:p w:rsidR="008D6C9F" w:rsidRPr="008A4097" w:rsidRDefault="002B212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8D6C9F" w:rsidRPr="008A4097" w:rsidTr="00D71389">
        <w:tc>
          <w:tcPr>
            <w:tcW w:w="4365" w:type="dxa"/>
          </w:tcPr>
          <w:p w:rsidR="008D6C9F" w:rsidRPr="008A4097" w:rsidRDefault="008D6C9F" w:rsidP="008D6C9F">
            <w:pPr>
              <w:spacing w:after="0" w:line="240" w:lineRule="auto"/>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A4097" w:rsidRDefault="0099053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2517" w:type="dxa"/>
            <w:vAlign w:val="center"/>
          </w:tcPr>
          <w:p w:rsidR="008D6C9F" w:rsidRPr="008A4097" w:rsidRDefault="002B212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58</w:t>
            </w:r>
          </w:p>
        </w:tc>
      </w:tr>
      <w:tr w:rsidR="008D6C9F" w:rsidRPr="008A4097" w:rsidTr="00D71389">
        <w:tc>
          <w:tcPr>
            <w:tcW w:w="4365" w:type="dxa"/>
          </w:tcPr>
          <w:p w:rsidR="008D6C9F" w:rsidRPr="008A4097" w:rsidRDefault="008D6C9F" w:rsidP="008D6C9F">
            <w:pPr>
              <w:spacing w:after="0" w:line="240" w:lineRule="auto"/>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Контроль</w:t>
            </w:r>
          </w:p>
        </w:tc>
        <w:tc>
          <w:tcPr>
            <w:tcW w:w="2693" w:type="dxa"/>
            <w:vAlign w:val="center"/>
          </w:tcPr>
          <w:p w:rsidR="008D6C9F" w:rsidRPr="008A4097" w:rsidRDefault="0099053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517" w:type="dxa"/>
            <w:vAlign w:val="center"/>
          </w:tcPr>
          <w:p w:rsidR="008D6C9F" w:rsidRPr="008A4097" w:rsidRDefault="0099053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8A4097" w:rsidTr="00D71389">
        <w:tc>
          <w:tcPr>
            <w:tcW w:w="4365" w:type="dxa"/>
            <w:vAlign w:val="center"/>
          </w:tcPr>
          <w:p w:rsidR="008D6C9F" w:rsidRPr="008A4097" w:rsidRDefault="008D6C9F" w:rsidP="008D6C9F">
            <w:pPr>
              <w:spacing w:after="0" w:line="240" w:lineRule="auto"/>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A4097" w:rsidRDefault="0099053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Зачет в 7</w:t>
            </w:r>
            <w:r w:rsidR="008D6C9F" w:rsidRPr="008A4097">
              <w:rPr>
                <w:rFonts w:ascii="Times New Roman" w:eastAsia="Calibri" w:hAnsi="Times New Roman"/>
                <w:sz w:val="24"/>
                <w:szCs w:val="24"/>
                <w:lang w:eastAsia="en-US"/>
              </w:rPr>
              <w:t xml:space="preserve"> семестре</w:t>
            </w:r>
          </w:p>
        </w:tc>
        <w:tc>
          <w:tcPr>
            <w:tcW w:w="2517" w:type="dxa"/>
            <w:vAlign w:val="center"/>
          </w:tcPr>
          <w:p w:rsidR="008D6C9F" w:rsidRPr="008A4097" w:rsidRDefault="0099053F" w:rsidP="003C4880">
            <w:pPr>
              <w:spacing w:after="0" w:line="240" w:lineRule="auto"/>
              <w:jc w:val="center"/>
              <w:rPr>
                <w:rFonts w:ascii="Times New Roman" w:eastAsia="Calibri" w:hAnsi="Times New Roman"/>
                <w:sz w:val="24"/>
                <w:szCs w:val="24"/>
                <w:highlight w:val="yellow"/>
                <w:lang w:eastAsia="en-US"/>
              </w:rPr>
            </w:pPr>
            <w:r>
              <w:rPr>
                <w:rFonts w:ascii="Times New Roman" w:eastAsia="Calibri" w:hAnsi="Times New Roman"/>
                <w:sz w:val="24"/>
                <w:szCs w:val="24"/>
                <w:lang w:eastAsia="en-US"/>
              </w:rPr>
              <w:t>Зачет</w:t>
            </w:r>
            <w:r w:rsidR="009620AD" w:rsidRPr="008A4097">
              <w:rPr>
                <w:rFonts w:ascii="Times New Roman" w:eastAsia="Calibri" w:hAnsi="Times New Roman"/>
                <w:sz w:val="24"/>
                <w:szCs w:val="24"/>
                <w:lang w:eastAsia="en-US"/>
              </w:rPr>
              <w:t xml:space="preserve"> </w:t>
            </w:r>
            <w:r w:rsidR="00B27283" w:rsidRPr="008A4097">
              <w:rPr>
                <w:rFonts w:ascii="Times New Roman" w:eastAsia="Calibri" w:hAnsi="Times New Roman"/>
                <w:sz w:val="24"/>
                <w:szCs w:val="24"/>
                <w:lang w:eastAsia="en-US"/>
              </w:rPr>
              <w:t xml:space="preserve">на </w:t>
            </w:r>
            <w:r w:rsidR="003C4880" w:rsidRPr="008A4097">
              <w:rPr>
                <w:rFonts w:ascii="Times New Roman" w:eastAsia="Calibri" w:hAnsi="Times New Roman"/>
                <w:sz w:val="24"/>
                <w:szCs w:val="24"/>
                <w:lang w:eastAsia="en-US"/>
              </w:rPr>
              <w:t>4</w:t>
            </w:r>
            <w:r w:rsidR="00B27283" w:rsidRPr="008A4097">
              <w:rPr>
                <w:rFonts w:ascii="Times New Roman" w:eastAsia="Calibri" w:hAnsi="Times New Roman"/>
                <w:sz w:val="24"/>
                <w:szCs w:val="24"/>
                <w:lang w:eastAsia="en-US"/>
              </w:rPr>
              <w:t xml:space="preserve"> курсе</w:t>
            </w:r>
          </w:p>
        </w:tc>
      </w:tr>
    </w:tbl>
    <w:p w:rsidR="008D6C9F" w:rsidRPr="008A4097"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A4097" w:rsidRDefault="008D6C9F" w:rsidP="008D6C9F">
      <w:pPr>
        <w:keepNext/>
        <w:spacing w:after="0" w:line="240" w:lineRule="auto"/>
        <w:ind w:firstLine="709"/>
        <w:jc w:val="both"/>
        <w:rPr>
          <w:rFonts w:ascii="Times New Roman" w:eastAsia="Calibri" w:hAnsi="Times New Roman"/>
          <w:b/>
          <w:color w:val="000000"/>
          <w:sz w:val="24"/>
          <w:szCs w:val="24"/>
        </w:rPr>
      </w:pPr>
      <w:r w:rsidRPr="008A4097">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A4097"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A4097" w:rsidRDefault="008D6C9F" w:rsidP="008D6C9F">
      <w:pPr>
        <w:tabs>
          <w:tab w:val="left" w:pos="900"/>
        </w:tabs>
        <w:spacing w:after="0" w:line="240" w:lineRule="auto"/>
        <w:ind w:firstLine="709"/>
        <w:jc w:val="both"/>
        <w:rPr>
          <w:rFonts w:ascii="Times New Roman" w:hAnsi="Times New Roman"/>
          <w:b/>
          <w:color w:val="000000"/>
          <w:sz w:val="24"/>
          <w:szCs w:val="24"/>
        </w:rPr>
      </w:pPr>
      <w:r w:rsidRPr="008A4097">
        <w:rPr>
          <w:rFonts w:ascii="Times New Roman" w:hAnsi="Times New Roman"/>
          <w:b/>
          <w:color w:val="000000"/>
          <w:sz w:val="24"/>
          <w:szCs w:val="24"/>
        </w:rPr>
        <w:t>5.1. Тематический план для очной формы обучения</w:t>
      </w:r>
    </w:p>
    <w:p w:rsidR="008D6C9F" w:rsidRPr="008A4097"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10090" w:type="dxa"/>
        <w:jc w:val="center"/>
        <w:tblLayout w:type="fixed"/>
        <w:tblLook w:val="00A0" w:firstRow="1" w:lastRow="0" w:firstColumn="1" w:lastColumn="0" w:noHBand="0" w:noVBand="0"/>
      </w:tblPr>
      <w:tblGrid>
        <w:gridCol w:w="5580"/>
        <w:gridCol w:w="900"/>
        <w:gridCol w:w="680"/>
        <w:gridCol w:w="680"/>
        <w:gridCol w:w="680"/>
        <w:gridCol w:w="790"/>
        <w:gridCol w:w="780"/>
      </w:tblGrid>
      <w:tr w:rsidR="008D6C9F" w:rsidRPr="008A4097" w:rsidTr="0030054F">
        <w:trPr>
          <w:trHeight w:val="296"/>
          <w:jc w:val="center"/>
        </w:trPr>
        <w:tc>
          <w:tcPr>
            <w:tcW w:w="10090" w:type="dxa"/>
            <w:gridSpan w:val="7"/>
            <w:tcBorders>
              <w:top w:val="single" w:sz="8" w:space="0" w:color="auto"/>
              <w:left w:val="single" w:sz="8" w:space="0" w:color="auto"/>
              <w:bottom w:val="single" w:sz="8" w:space="0" w:color="auto"/>
              <w:right w:val="single" w:sz="8" w:space="0" w:color="auto"/>
            </w:tcBorders>
            <w:vAlign w:val="center"/>
          </w:tcPr>
          <w:p w:rsidR="008D6C9F" w:rsidRPr="008A4097" w:rsidRDefault="00CC609A" w:rsidP="00CC609A">
            <w:pPr>
              <w:spacing w:after="0" w:line="240" w:lineRule="auto"/>
              <w:jc w:val="both"/>
              <w:rPr>
                <w:rFonts w:ascii="Times New Roman" w:hAnsi="Times New Roman"/>
                <w:b/>
                <w:bCs/>
                <w:color w:val="000000"/>
                <w:sz w:val="24"/>
                <w:szCs w:val="24"/>
              </w:rPr>
            </w:pPr>
            <w:r w:rsidRPr="008A4097">
              <w:rPr>
                <w:rFonts w:ascii="Times New Roman" w:hAnsi="Times New Roman"/>
                <w:b/>
                <w:bCs/>
                <w:color w:val="000000"/>
                <w:sz w:val="24"/>
                <w:szCs w:val="24"/>
              </w:rPr>
              <w:lastRenderedPageBreak/>
              <w:t>Семестр</w:t>
            </w:r>
            <w:r w:rsidR="006C3B1D" w:rsidRPr="008A4097">
              <w:rPr>
                <w:rFonts w:ascii="Times New Roman" w:hAnsi="Times New Roman"/>
                <w:b/>
                <w:bCs/>
                <w:color w:val="000000"/>
                <w:sz w:val="24"/>
                <w:szCs w:val="24"/>
              </w:rPr>
              <w:t xml:space="preserve"> </w:t>
            </w:r>
            <w:r w:rsidRPr="008A4097">
              <w:rPr>
                <w:rFonts w:ascii="Times New Roman" w:hAnsi="Times New Roman"/>
                <w:b/>
                <w:bCs/>
                <w:color w:val="000000"/>
                <w:sz w:val="24"/>
                <w:szCs w:val="24"/>
              </w:rPr>
              <w:t>4</w:t>
            </w:r>
          </w:p>
        </w:tc>
      </w:tr>
      <w:tr w:rsidR="008D6C9F" w:rsidRPr="008A4097" w:rsidTr="003005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Пр</w:t>
            </w:r>
          </w:p>
        </w:tc>
        <w:tc>
          <w:tcPr>
            <w:tcW w:w="79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b/>
                <w:bCs/>
                <w:color w:val="000000"/>
                <w:sz w:val="24"/>
                <w:szCs w:val="24"/>
              </w:rPr>
            </w:pPr>
            <w:r w:rsidRPr="008A4097">
              <w:rPr>
                <w:rFonts w:ascii="Times New Roman" w:hAnsi="Times New Roman"/>
                <w:b/>
                <w:bCs/>
                <w:color w:val="000000"/>
                <w:sz w:val="24"/>
                <w:szCs w:val="24"/>
              </w:rPr>
              <w:t>Всего</w:t>
            </w:r>
          </w:p>
        </w:tc>
      </w:tr>
      <w:tr w:rsidR="004E444C" w:rsidRPr="008A4097" w:rsidTr="003005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444C" w:rsidRPr="005C18BB" w:rsidRDefault="004E444C" w:rsidP="00CD35F1">
            <w:pPr>
              <w:spacing w:after="0" w:line="240" w:lineRule="auto"/>
              <w:jc w:val="both"/>
              <w:rPr>
                <w:rFonts w:ascii="Times New Roman" w:hAnsi="Times New Roman"/>
                <w:sz w:val="24"/>
                <w:szCs w:val="24"/>
              </w:rPr>
            </w:pPr>
            <w:r w:rsidRPr="005C18BB">
              <w:rPr>
                <w:rFonts w:ascii="Times New Roman" w:hAnsi="Times New Roman"/>
                <w:sz w:val="24"/>
                <w:szCs w:val="24"/>
              </w:rPr>
              <w:t xml:space="preserve">Тема №1. </w:t>
            </w:r>
            <w:r w:rsidR="00CD35F1" w:rsidRPr="003F7F9B">
              <w:rPr>
                <w:rFonts w:ascii="Times New Roman" w:hAnsi="Times New Roman"/>
                <w:sz w:val="24"/>
                <w:szCs w:val="24"/>
              </w:rPr>
              <w:t>Решение линейных и квадратных уравнений и неравенств и их систем с параметрами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8</w:t>
            </w:r>
          </w:p>
        </w:tc>
        <w:tc>
          <w:tcPr>
            <w:tcW w:w="79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sz w:val="24"/>
                <w:szCs w:val="24"/>
              </w:rPr>
            </w:pPr>
            <w:r>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4E444C">
            <w:pPr>
              <w:spacing w:after="0" w:line="240" w:lineRule="auto"/>
              <w:jc w:val="both"/>
              <w:rPr>
                <w:rFonts w:ascii="Times New Roman" w:hAnsi="Times New Roman"/>
                <w:b/>
                <w:bCs/>
                <w:sz w:val="24"/>
                <w:szCs w:val="24"/>
              </w:rPr>
            </w:pPr>
            <w:r w:rsidRPr="008A4097">
              <w:rPr>
                <w:rFonts w:ascii="Times New Roman" w:hAnsi="Times New Roman"/>
                <w:b/>
                <w:bCs/>
                <w:sz w:val="24"/>
                <w:szCs w:val="24"/>
              </w:rPr>
              <w:t>1</w:t>
            </w:r>
            <w:r>
              <w:rPr>
                <w:rFonts w:ascii="Times New Roman" w:hAnsi="Times New Roman"/>
                <w:b/>
                <w:bCs/>
                <w:sz w:val="24"/>
                <w:szCs w:val="24"/>
              </w:rPr>
              <w:t>8</w:t>
            </w:r>
          </w:p>
        </w:tc>
      </w:tr>
      <w:tr w:rsidR="004E444C" w:rsidRPr="008A4097" w:rsidTr="0030054F">
        <w:trPr>
          <w:trHeight w:val="510"/>
          <w:jc w:val="center"/>
        </w:trPr>
        <w:tc>
          <w:tcPr>
            <w:tcW w:w="5580" w:type="dxa"/>
            <w:vMerge/>
            <w:tcBorders>
              <w:left w:val="single" w:sz="8" w:space="0" w:color="auto"/>
              <w:bottom w:val="single" w:sz="8" w:space="0" w:color="auto"/>
              <w:right w:val="single" w:sz="8" w:space="0" w:color="auto"/>
            </w:tcBorders>
            <w:vAlign w:val="center"/>
          </w:tcPr>
          <w:p w:rsidR="004E444C" w:rsidRPr="008A4097" w:rsidRDefault="004E444C" w:rsidP="008D6C9F">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79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jc w:val="both"/>
              <w:rPr>
                <w:rFonts w:ascii="Times New Roman" w:hAnsi="Times New Roman"/>
                <w:b/>
                <w:bCs/>
                <w:sz w:val="24"/>
                <w:szCs w:val="24"/>
              </w:rPr>
            </w:pPr>
            <w:r w:rsidRPr="008A4097">
              <w:rPr>
                <w:rFonts w:ascii="Times New Roman" w:hAnsi="Times New Roman"/>
                <w:b/>
                <w:bCs/>
                <w:sz w:val="24"/>
                <w:szCs w:val="24"/>
              </w:rPr>
              <w:t>4</w:t>
            </w:r>
          </w:p>
        </w:tc>
      </w:tr>
      <w:tr w:rsidR="004E444C" w:rsidRPr="008A4097" w:rsidTr="003005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444C" w:rsidRPr="005C18BB" w:rsidRDefault="004E444C" w:rsidP="009353FB">
            <w:pPr>
              <w:spacing w:after="0" w:line="240" w:lineRule="auto"/>
              <w:jc w:val="both"/>
              <w:rPr>
                <w:rFonts w:ascii="Times New Roman" w:hAnsi="Times New Roman"/>
                <w:sz w:val="24"/>
                <w:szCs w:val="24"/>
              </w:rPr>
            </w:pPr>
            <w:r w:rsidRPr="005C18BB">
              <w:rPr>
                <w:rFonts w:ascii="Times New Roman" w:hAnsi="Times New Roman"/>
                <w:sz w:val="24"/>
                <w:szCs w:val="24"/>
              </w:rPr>
              <w:t>Тема №2. Геометрические приемы решения задач с параметрами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9620AD">
            <w:pPr>
              <w:spacing w:after="0" w:line="240" w:lineRule="auto"/>
              <w:rPr>
                <w:rFonts w:ascii="Times New Roman" w:hAnsi="Times New Roman"/>
                <w:sz w:val="24"/>
                <w:szCs w:val="24"/>
              </w:rPr>
            </w:pPr>
            <w:r>
              <w:rPr>
                <w:rFonts w:ascii="Times New Roman" w:hAnsi="Times New Roman"/>
                <w:sz w:val="24"/>
                <w:szCs w:val="24"/>
              </w:rPr>
              <w:t>8</w:t>
            </w:r>
          </w:p>
        </w:tc>
        <w:tc>
          <w:tcPr>
            <w:tcW w:w="79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sz w:val="24"/>
                <w:szCs w:val="24"/>
              </w:rPr>
            </w:pPr>
            <w:r>
              <w:rPr>
                <w:rFonts w:ascii="Times New Roman" w:hAnsi="Times New Roman"/>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46128A">
            <w:pPr>
              <w:spacing w:after="0" w:line="240" w:lineRule="auto"/>
              <w:jc w:val="both"/>
              <w:rPr>
                <w:rFonts w:ascii="Times New Roman" w:hAnsi="Times New Roman"/>
                <w:b/>
                <w:bCs/>
                <w:sz w:val="24"/>
                <w:szCs w:val="24"/>
              </w:rPr>
            </w:pPr>
            <w:r w:rsidRPr="008A4097">
              <w:rPr>
                <w:rFonts w:ascii="Times New Roman" w:hAnsi="Times New Roman"/>
                <w:b/>
                <w:bCs/>
                <w:sz w:val="24"/>
                <w:szCs w:val="24"/>
              </w:rPr>
              <w:t>2</w:t>
            </w:r>
            <w:r>
              <w:rPr>
                <w:rFonts w:ascii="Times New Roman" w:hAnsi="Times New Roman"/>
                <w:b/>
                <w:bCs/>
                <w:sz w:val="24"/>
                <w:szCs w:val="24"/>
              </w:rPr>
              <w:t>0</w:t>
            </w:r>
          </w:p>
        </w:tc>
      </w:tr>
      <w:tr w:rsidR="004E444C" w:rsidRPr="008A4097" w:rsidTr="0030054F">
        <w:trPr>
          <w:trHeight w:val="510"/>
          <w:jc w:val="center"/>
        </w:trPr>
        <w:tc>
          <w:tcPr>
            <w:tcW w:w="5580" w:type="dxa"/>
            <w:vMerge/>
            <w:tcBorders>
              <w:left w:val="single" w:sz="8" w:space="0" w:color="auto"/>
              <w:bottom w:val="single" w:sz="8" w:space="0" w:color="auto"/>
              <w:right w:val="single" w:sz="8" w:space="0" w:color="auto"/>
            </w:tcBorders>
            <w:vAlign w:val="center"/>
          </w:tcPr>
          <w:p w:rsidR="004E444C" w:rsidRPr="008A4097" w:rsidRDefault="004E444C" w:rsidP="008D6C9F">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p>
        </w:tc>
        <w:tc>
          <w:tcPr>
            <w:tcW w:w="79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D11C2B">
            <w:pPr>
              <w:spacing w:after="0" w:line="240" w:lineRule="auto"/>
              <w:rPr>
                <w:rFonts w:ascii="Times New Roman" w:hAnsi="Times New Roman"/>
                <w:bCs/>
                <w:sz w:val="24"/>
                <w:szCs w:val="24"/>
              </w:rPr>
            </w:pPr>
          </w:p>
        </w:tc>
      </w:tr>
      <w:tr w:rsidR="004E444C" w:rsidRPr="008A4097" w:rsidTr="0030054F">
        <w:trPr>
          <w:trHeight w:val="510"/>
          <w:jc w:val="center"/>
        </w:trPr>
        <w:tc>
          <w:tcPr>
            <w:tcW w:w="5580" w:type="dxa"/>
            <w:vMerge w:val="restart"/>
            <w:tcBorders>
              <w:left w:val="single" w:sz="8" w:space="0" w:color="auto"/>
              <w:right w:val="single" w:sz="8" w:space="0" w:color="auto"/>
            </w:tcBorders>
            <w:vAlign w:val="center"/>
          </w:tcPr>
          <w:p w:rsidR="004E444C" w:rsidRPr="005C18BB" w:rsidRDefault="004E444C" w:rsidP="009353FB">
            <w:pPr>
              <w:spacing w:after="0" w:line="240" w:lineRule="auto"/>
              <w:jc w:val="both"/>
              <w:rPr>
                <w:rFonts w:ascii="Times New Roman" w:hAnsi="Times New Roman"/>
                <w:sz w:val="24"/>
                <w:szCs w:val="24"/>
              </w:rPr>
            </w:pPr>
            <w:r w:rsidRPr="005C18BB">
              <w:rPr>
                <w:rFonts w:ascii="Times New Roman" w:hAnsi="Times New Roman"/>
                <w:sz w:val="24"/>
                <w:szCs w:val="24"/>
              </w:rPr>
              <w:t>Тема №3. Решение задач с параметрами методом исследовательского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4962D4">
            <w:pPr>
              <w:spacing w:after="0" w:line="240" w:lineRule="auto"/>
              <w:rPr>
                <w:rFonts w:ascii="Times New Roman" w:hAnsi="Times New Roman"/>
                <w:sz w:val="24"/>
                <w:szCs w:val="24"/>
              </w:rPr>
            </w:pPr>
            <w:r>
              <w:rPr>
                <w:rFonts w:ascii="Times New Roman" w:hAnsi="Times New Roman"/>
                <w:sz w:val="24"/>
                <w:szCs w:val="24"/>
              </w:rPr>
              <w:t>4</w:t>
            </w:r>
          </w:p>
        </w:tc>
        <w:tc>
          <w:tcPr>
            <w:tcW w:w="79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sz w:val="24"/>
                <w:szCs w:val="24"/>
              </w:rPr>
            </w:pPr>
            <w:r>
              <w:rPr>
                <w:rFonts w:ascii="Times New Roman" w:hAnsi="Times New Roman"/>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4962D4">
            <w:pPr>
              <w:spacing w:after="0" w:line="240" w:lineRule="auto"/>
              <w:jc w:val="both"/>
              <w:rPr>
                <w:rFonts w:ascii="Times New Roman" w:hAnsi="Times New Roman"/>
                <w:b/>
                <w:bCs/>
                <w:sz w:val="24"/>
                <w:szCs w:val="24"/>
              </w:rPr>
            </w:pPr>
            <w:r>
              <w:rPr>
                <w:rFonts w:ascii="Times New Roman" w:hAnsi="Times New Roman"/>
                <w:b/>
                <w:bCs/>
                <w:sz w:val="24"/>
                <w:szCs w:val="24"/>
              </w:rPr>
              <w:t>14</w:t>
            </w:r>
          </w:p>
        </w:tc>
      </w:tr>
      <w:tr w:rsidR="004E444C" w:rsidRPr="008A4097" w:rsidTr="0030054F">
        <w:trPr>
          <w:trHeight w:val="510"/>
          <w:jc w:val="center"/>
        </w:trPr>
        <w:tc>
          <w:tcPr>
            <w:tcW w:w="5580" w:type="dxa"/>
            <w:vMerge/>
            <w:tcBorders>
              <w:left w:val="single" w:sz="8" w:space="0" w:color="auto"/>
              <w:bottom w:val="single" w:sz="8" w:space="0" w:color="auto"/>
              <w:right w:val="single" w:sz="8" w:space="0" w:color="auto"/>
            </w:tcBorders>
            <w:vAlign w:val="center"/>
          </w:tcPr>
          <w:p w:rsidR="004E444C" w:rsidRPr="008A4097" w:rsidRDefault="004E444C" w:rsidP="008D6C9F">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79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D11C2B">
            <w:pPr>
              <w:spacing w:after="0" w:line="240" w:lineRule="auto"/>
              <w:rPr>
                <w:rFonts w:ascii="Times New Roman" w:hAnsi="Times New Roman"/>
                <w:bCs/>
                <w:sz w:val="24"/>
                <w:szCs w:val="24"/>
              </w:rPr>
            </w:pPr>
            <w:r>
              <w:rPr>
                <w:rFonts w:ascii="Times New Roman" w:hAnsi="Times New Roman"/>
                <w:bCs/>
                <w:sz w:val="24"/>
                <w:szCs w:val="24"/>
              </w:rPr>
              <w:t>2</w:t>
            </w:r>
          </w:p>
        </w:tc>
      </w:tr>
      <w:tr w:rsidR="004E444C" w:rsidRPr="008A4097" w:rsidTr="003005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444C" w:rsidRPr="005C18BB" w:rsidRDefault="004E444C" w:rsidP="009353FB">
            <w:pPr>
              <w:jc w:val="both"/>
              <w:rPr>
                <w:rFonts w:ascii="Times New Roman" w:hAnsi="Times New Roman"/>
                <w:sz w:val="24"/>
                <w:szCs w:val="24"/>
              </w:rPr>
            </w:pPr>
          </w:p>
          <w:p w:rsidR="004E444C" w:rsidRPr="005C18BB" w:rsidRDefault="004E444C" w:rsidP="009353FB">
            <w:pPr>
              <w:jc w:val="both"/>
              <w:rPr>
                <w:rFonts w:ascii="Times New Roman" w:hAnsi="Times New Roman"/>
                <w:sz w:val="24"/>
                <w:szCs w:val="24"/>
              </w:rPr>
            </w:pPr>
            <w:r w:rsidRPr="005C18BB">
              <w:rPr>
                <w:rFonts w:ascii="Times New Roman" w:hAnsi="Times New Roman"/>
                <w:sz w:val="24"/>
                <w:szCs w:val="24"/>
              </w:rPr>
              <w:t>Тема №4. Свойства функций в задачах с параметрами.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8</w:t>
            </w:r>
          </w:p>
        </w:tc>
        <w:tc>
          <w:tcPr>
            <w:tcW w:w="79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sz w:val="24"/>
                <w:szCs w:val="24"/>
              </w:rPr>
            </w:pPr>
            <w:r>
              <w:rPr>
                <w:rFonts w:ascii="Times New Roman" w:hAnsi="Times New Roman"/>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4962D4">
            <w:pPr>
              <w:spacing w:after="0" w:line="240" w:lineRule="auto"/>
              <w:jc w:val="both"/>
              <w:rPr>
                <w:rFonts w:ascii="Times New Roman" w:hAnsi="Times New Roman"/>
                <w:b/>
                <w:bCs/>
                <w:sz w:val="24"/>
                <w:szCs w:val="24"/>
              </w:rPr>
            </w:pPr>
            <w:r>
              <w:rPr>
                <w:rFonts w:ascii="Times New Roman" w:hAnsi="Times New Roman"/>
                <w:b/>
                <w:bCs/>
                <w:sz w:val="24"/>
                <w:szCs w:val="24"/>
              </w:rPr>
              <w:t>20</w:t>
            </w:r>
          </w:p>
        </w:tc>
      </w:tr>
      <w:tr w:rsidR="004E444C" w:rsidRPr="008A4097" w:rsidTr="0030054F">
        <w:trPr>
          <w:trHeight w:val="510"/>
          <w:jc w:val="center"/>
        </w:trPr>
        <w:tc>
          <w:tcPr>
            <w:tcW w:w="5580" w:type="dxa"/>
            <w:vMerge/>
            <w:tcBorders>
              <w:left w:val="single" w:sz="8" w:space="0" w:color="auto"/>
              <w:bottom w:val="single" w:sz="8" w:space="0" w:color="auto"/>
              <w:right w:val="single" w:sz="8" w:space="0" w:color="auto"/>
            </w:tcBorders>
            <w:vAlign w:val="center"/>
          </w:tcPr>
          <w:p w:rsidR="004E444C" w:rsidRPr="008A4097" w:rsidRDefault="004E444C" w:rsidP="008D6C9F">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p>
        </w:tc>
        <w:tc>
          <w:tcPr>
            <w:tcW w:w="79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bCs/>
                <w:sz w:val="24"/>
                <w:szCs w:val="24"/>
              </w:rPr>
            </w:pPr>
            <w:r>
              <w:rPr>
                <w:rFonts w:ascii="Times New Roman" w:hAnsi="Times New Roman"/>
                <w:bCs/>
                <w:sz w:val="24"/>
                <w:szCs w:val="24"/>
              </w:rPr>
              <w:t>2</w:t>
            </w:r>
          </w:p>
        </w:tc>
      </w:tr>
      <w:tr w:rsidR="004E444C" w:rsidRPr="008A4097" w:rsidTr="003005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28</w:t>
            </w:r>
          </w:p>
        </w:tc>
        <w:tc>
          <w:tcPr>
            <w:tcW w:w="79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46128A">
            <w:pPr>
              <w:spacing w:after="0" w:line="240" w:lineRule="auto"/>
              <w:jc w:val="both"/>
              <w:rPr>
                <w:rFonts w:ascii="Times New Roman" w:hAnsi="Times New Roman"/>
                <w:sz w:val="24"/>
                <w:szCs w:val="24"/>
              </w:rPr>
            </w:pPr>
            <w:r>
              <w:rPr>
                <w:rFonts w:ascii="Times New Roman" w:hAnsi="Times New Roman"/>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b/>
                <w:bCs/>
                <w:sz w:val="24"/>
                <w:szCs w:val="24"/>
              </w:rPr>
            </w:pPr>
            <w:r>
              <w:rPr>
                <w:rFonts w:ascii="Times New Roman" w:hAnsi="Times New Roman"/>
                <w:b/>
                <w:bCs/>
                <w:sz w:val="24"/>
                <w:szCs w:val="24"/>
              </w:rPr>
              <w:t>72</w:t>
            </w:r>
          </w:p>
        </w:tc>
      </w:tr>
      <w:tr w:rsidR="004E444C" w:rsidRPr="008A4097" w:rsidTr="0030054F">
        <w:trPr>
          <w:trHeight w:val="510"/>
          <w:jc w:val="center"/>
        </w:trPr>
        <w:tc>
          <w:tcPr>
            <w:tcW w:w="5580" w:type="dxa"/>
            <w:vMerge/>
            <w:tcBorders>
              <w:left w:val="single" w:sz="8" w:space="0" w:color="auto"/>
              <w:bottom w:val="single" w:sz="8" w:space="0" w:color="auto"/>
              <w:right w:val="single" w:sz="8" w:space="0" w:color="auto"/>
            </w:tcBorders>
            <w:vAlign w:val="center"/>
          </w:tcPr>
          <w:p w:rsidR="004E444C" w:rsidRPr="008A4097" w:rsidRDefault="004E444C" w:rsidP="008D6C9F">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rPr>
                <w:rFonts w:ascii="Times New Roman" w:hAnsi="Times New Roman"/>
                <w:sz w:val="24"/>
                <w:szCs w:val="24"/>
              </w:rPr>
            </w:pPr>
            <w:r>
              <w:rPr>
                <w:rFonts w:ascii="Times New Roman" w:hAnsi="Times New Roman"/>
                <w:sz w:val="24"/>
                <w:szCs w:val="24"/>
              </w:rPr>
              <w:t>4</w:t>
            </w:r>
          </w:p>
        </w:tc>
        <w:tc>
          <w:tcPr>
            <w:tcW w:w="79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9620AD">
            <w:pPr>
              <w:spacing w:after="0" w:line="240" w:lineRule="auto"/>
              <w:rPr>
                <w:rFonts w:ascii="Times New Roman" w:hAnsi="Times New Roman"/>
                <w:bCs/>
                <w:sz w:val="24"/>
                <w:szCs w:val="24"/>
              </w:rPr>
            </w:pPr>
            <w:r>
              <w:rPr>
                <w:rFonts w:ascii="Times New Roman" w:hAnsi="Times New Roman"/>
                <w:bCs/>
                <w:sz w:val="24"/>
                <w:szCs w:val="24"/>
              </w:rPr>
              <w:t>8</w:t>
            </w:r>
          </w:p>
        </w:tc>
      </w:tr>
      <w:tr w:rsidR="004E444C" w:rsidRPr="008A4097" w:rsidTr="003005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E444C" w:rsidRPr="008A4097" w:rsidRDefault="004E444C" w:rsidP="000200F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Контроль (</w:t>
            </w:r>
            <w:r>
              <w:rPr>
                <w:rFonts w:ascii="Times New Roman" w:hAnsi="Times New Roman"/>
                <w:color w:val="000000"/>
                <w:sz w:val="24"/>
                <w:szCs w:val="24"/>
              </w:rPr>
              <w:t>зачет</w:t>
            </w:r>
            <w:r w:rsidRPr="008A4097">
              <w:rPr>
                <w:rFonts w:ascii="Times New Roman" w:hAnsi="Times New Roman"/>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79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E444C" w:rsidRPr="008A4097" w:rsidRDefault="004E444C" w:rsidP="008D6C9F">
            <w:pPr>
              <w:spacing w:after="0" w:line="240" w:lineRule="auto"/>
              <w:jc w:val="both"/>
              <w:rPr>
                <w:rFonts w:ascii="Times New Roman" w:hAnsi="Times New Roman"/>
                <w:bCs/>
                <w:sz w:val="24"/>
                <w:szCs w:val="24"/>
              </w:rPr>
            </w:pPr>
            <w:r>
              <w:rPr>
                <w:rFonts w:ascii="Times New Roman" w:hAnsi="Times New Roman"/>
                <w:bCs/>
                <w:sz w:val="24"/>
                <w:szCs w:val="24"/>
              </w:rPr>
              <w:t>-</w:t>
            </w:r>
          </w:p>
        </w:tc>
      </w:tr>
      <w:tr w:rsidR="004E444C" w:rsidRPr="008A4097" w:rsidTr="003005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E444C" w:rsidRPr="008A4097" w:rsidRDefault="004E444C" w:rsidP="000200F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xml:space="preserve">Итого с </w:t>
            </w:r>
            <w:r>
              <w:rPr>
                <w:rFonts w:ascii="Times New Roman" w:hAnsi="Times New Roman"/>
                <w:color w:val="000000"/>
                <w:sz w:val="24"/>
                <w:szCs w:val="24"/>
              </w:rPr>
              <w:t>зачет</w:t>
            </w:r>
            <w:r w:rsidRPr="008A4097">
              <w:rPr>
                <w:rFonts w:ascii="Times New Roman" w:hAnsi="Times New Roman"/>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790" w:type="dxa"/>
            <w:tcBorders>
              <w:top w:val="single" w:sz="8" w:space="0" w:color="auto"/>
              <w:left w:val="nil"/>
              <w:bottom w:val="single" w:sz="8" w:space="0" w:color="auto"/>
              <w:right w:val="single" w:sz="8" w:space="0" w:color="auto"/>
            </w:tcBorders>
            <w:shd w:val="clear" w:color="000000" w:fill="595959"/>
            <w:vAlign w:val="center"/>
          </w:tcPr>
          <w:p w:rsidR="004E444C" w:rsidRPr="008A4097" w:rsidRDefault="004E444C"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E444C" w:rsidRPr="008A4097" w:rsidRDefault="004E444C" w:rsidP="008D6C9F">
            <w:pPr>
              <w:spacing w:after="0" w:line="240" w:lineRule="auto"/>
              <w:jc w:val="both"/>
              <w:rPr>
                <w:rFonts w:ascii="Times New Roman" w:hAnsi="Times New Roman"/>
                <w:bCs/>
                <w:sz w:val="24"/>
                <w:szCs w:val="24"/>
              </w:rPr>
            </w:pPr>
            <w:r>
              <w:rPr>
                <w:rFonts w:ascii="Times New Roman" w:hAnsi="Times New Roman"/>
                <w:bCs/>
                <w:sz w:val="24"/>
                <w:szCs w:val="24"/>
              </w:rPr>
              <w:t>72</w:t>
            </w:r>
          </w:p>
        </w:tc>
      </w:tr>
    </w:tbl>
    <w:p w:rsidR="008D6C9F" w:rsidRPr="008A4097" w:rsidRDefault="008D6C9F" w:rsidP="008D6C9F">
      <w:pPr>
        <w:tabs>
          <w:tab w:val="left" w:pos="900"/>
        </w:tabs>
        <w:spacing w:after="0" w:line="240" w:lineRule="auto"/>
        <w:jc w:val="both"/>
        <w:rPr>
          <w:rFonts w:ascii="Times New Roman" w:hAnsi="Times New Roman"/>
          <w:b/>
          <w:color w:val="000000"/>
          <w:sz w:val="24"/>
          <w:szCs w:val="24"/>
        </w:rPr>
      </w:pPr>
    </w:p>
    <w:p w:rsidR="008D6C9F" w:rsidRPr="008A4097" w:rsidRDefault="008D6C9F" w:rsidP="0046128A">
      <w:pPr>
        <w:spacing w:after="0" w:line="240" w:lineRule="auto"/>
        <w:rPr>
          <w:rFonts w:ascii="Times New Roman" w:hAnsi="Times New Roman"/>
          <w:b/>
          <w:color w:val="000000"/>
          <w:sz w:val="24"/>
          <w:szCs w:val="24"/>
        </w:rPr>
      </w:pPr>
      <w:r w:rsidRPr="008A4097">
        <w:rPr>
          <w:rFonts w:ascii="Times New Roman" w:hAnsi="Times New Roman"/>
          <w:b/>
          <w:color w:val="000000"/>
          <w:sz w:val="24"/>
          <w:szCs w:val="24"/>
        </w:rPr>
        <w:br w:type="page"/>
      </w:r>
      <w:r w:rsidRPr="008A4097">
        <w:rPr>
          <w:rFonts w:ascii="Times New Roman" w:hAnsi="Times New Roman"/>
          <w:b/>
          <w:color w:val="000000"/>
          <w:sz w:val="24"/>
          <w:szCs w:val="24"/>
        </w:rPr>
        <w:lastRenderedPageBreak/>
        <w:t>5.2. Тематический план для заочной формы обучения</w:t>
      </w:r>
    </w:p>
    <w:p w:rsidR="008D6C9F" w:rsidRPr="008A4097"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6C9F" w:rsidRPr="008A4097"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8A4097" w:rsidRDefault="00B27283" w:rsidP="003C4880">
            <w:pPr>
              <w:spacing w:after="0" w:line="240" w:lineRule="auto"/>
              <w:jc w:val="both"/>
              <w:rPr>
                <w:rFonts w:ascii="Times New Roman" w:hAnsi="Times New Roman"/>
                <w:b/>
                <w:bCs/>
                <w:sz w:val="24"/>
                <w:szCs w:val="24"/>
              </w:rPr>
            </w:pPr>
            <w:r w:rsidRPr="008A4097">
              <w:rPr>
                <w:rFonts w:ascii="Times New Roman" w:hAnsi="Times New Roman"/>
                <w:b/>
                <w:bCs/>
                <w:sz w:val="24"/>
                <w:szCs w:val="24"/>
              </w:rPr>
              <w:t xml:space="preserve">Курс </w:t>
            </w:r>
            <w:r w:rsidR="003C4880" w:rsidRPr="008A4097">
              <w:rPr>
                <w:rFonts w:ascii="Times New Roman" w:hAnsi="Times New Roman"/>
                <w:b/>
                <w:bCs/>
                <w:sz w:val="24"/>
                <w:szCs w:val="24"/>
              </w:rPr>
              <w:t>4</w:t>
            </w:r>
          </w:p>
        </w:tc>
      </w:tr>
      <w:tr w:rsidR="008D6C9F" w:rsidRPr="008A4097"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8A4097" w:rsidRDefault="008D6C9F" w:rsidP="008D6C9F">
            <w:pPr>
              <w:spacing w:after="0" w:line="240" w:lineRule="auto"/>
              <w:jc w:val="both"/>
              <w:rPr>
                <w:rFonts w:ascii="Times New Roman" w:hAnsi="Times New Roman"/>
                <w:b/>
                <w:bCs/>
                <w:color w:val="000000"/>
                <w:sz w:val="24"/>
                <w:szCs w:val="24"/>
              </w:rPr>
            </w:pPr>
            <w:r w:rsidRPr="008A4097">
              <w:rPr>
                <w:rFonts w:ascii="Times New Roman" w:hAnsi="Times New Roman"/>
                <w:b/>
                <w:bCs/>
                <w:color w:val="000000"/>
                <w:sz w:val="24"/>
                <w:szCs w:val="24"/>
              </w:rPr>
              <w:t>Всего</w:t>
            </w:r>
          </w:p>
        </w:tc>
      </w:tr>
      <w:tr w:rsidR="00B363DD" w:rsidRPr="008A4097"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63DD" w:rsidRPr="005C18BB" w:rsidRDefault="00B363DD" w:rsidP="00CD35F1">
            <w:pPr>
              <w:spacing w:after="0" w:line="240" w:lineRule="auto"/>
              <w:jc w:val="both"/>
              <w:rPr>
                <w:rFonts w:ascii="Times New Roman" w:hAnsi="Times New Roman"/>
                <w:sz w:val="24"/>
                <w:szCs w:val="24"/>
              </w:rPr>
            </w:pPr>
            <w:r w:rsidRPr="005C18BB">
              <w:rPr>
                <w:rFonts w:ascii="Times New Roman" w:hAnsi="Times New Roman"/>
                <w:sz w:val="24"/>
                <w:szCs w:val="24"/>
              </w:rPr>
              <w:t xml:space="preserve">Тема №1. </w:t>
            </w:r>
            <w:r w:rsidR="00CD35F1" w:rsidRPr="003F7F9B">
              <w:rPr>
                <w:rFonts w:ascii="Times New Roman" w:hAnsi="Times New Roman"/>
                <w:sz w:val="24"/>
                <w:szCs w:val="24"/>
              </w:rPr>
              <w:t>Решение линейных и квадратных уравнений и неравенств и их систем с параметрами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5C18BB">
            <w:pPr>
              <w:spacing w:after="0" w:line="240" w:lineRule="auto"/>
              <w:rPr>
                <w:rFonts w:ascii="Times New Roman" w:hAnsi="Times New Roman"/>
                <w:sz w:val="24"/>
                <w:szCs w:val="24"/>
              </w:rPr>
            </w:pPr>
            <w:r>
              <w:rPr>
                <w:rFonts w:ascii="Times New Roman" w:hAnsi="Times New Roman"/>
                <w:sz w:val="24"/>
                <w:szCs w:val="24"/>
              </w:rPr>
              <w:t>1</w:t>
            </w:r>
            <w:r w:rsidR="005C18BB">
              <w:rPr>
                <w:rFonts w:ascii="Times New Roman" w:hAnsi="Times New Roman"/>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5C18BB" w:rsidP="005C18BB">
            <w:pPr>
              <w:spacing w:after="0" w:line="240" w:lineRule="auto"/>
              <w:rPr>
                <w:rFonts w:ascii="Times New Roman" w:hAnsi="Times New Roman"/>
                <w:b/>
                <w:bCs/>
                <w:sz w:val="24"/>
                <w:szCs w:val="24"/>
              </w:rPr>
            </w:pPr>
            <w:r>
              <w:rPr>
                <w:rFonts w:ascii="Times New Roman" w:hAnsi="Times New Roman"/>
                <w:b/>
                <w:bCs/>
                <w:sz w:val="24"/>
                <w:szCs w:val="24"/>
              </w:rPr>
              <w:t>12</w:t>
            </w:r>
          </w:p>
        </w:tc>
      </w:tr>
      <w:tr w:rsidR="00B363DD" w:rsidRPr="008A4097"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B363DD" w:rsidRPr="005C18BB" w:rsidRDefault="00B363DD"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b/>
                <w:bCs/>
                <w:sz w:val="24"/>
                <w:szCs w:val="24"/>
              </w:rPr>
            </w:pPr>
          </w:p>
        </w:tc>
      </w:tr>
      <w:tr w:rsidR="00B363DD" w:rsidRPr="008A4097"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63DD" w:rsidRPr="005C18BB" w:rsidRDefault="00B363DD" w:rsidP="005C18BB">
            <w:pPr>
              <w:spacing w:after="0" w:line="240" w:lineRule="auto"/>
              <w:jc w:val="both"/>
              <w:rPr>
                <w:rFonts w:ascii="Times New Roman" w:hAnsi="Times New Roman"/>
                <w:sz w:val="24"/>
                <w:szCs w:val="24"/>
              </w:rPr>
            </w:pPr>
            <w:r w:rsidRPr="005C18BB">
              <w:rPr>
                <w:rFonts w:ascii="Times New Roman" w:hAnsi="Times New Roman"/>
                <w:sz w:val="24"/>
                <w:szCs w:val="24"/>
              </w:rPr>
              <w:t xml:space="preserve">Тема №2. </w:t>
            </w:r>
            <w:r w:rsidR="005C18BB" w:rsidRPr="005C18BB">
              <w:rPr>
                <w:rFonts w:ascii="Times New Roman" w:hAnsi="Times New Roman"/>
                <w:sz w:val="24"/>
                <w:szCs w:val="24"/>
              </w:rPr>
              <w:t>Геометрические приемы решения задач с параметрами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5C18BB">
            <w:pPr>
              <w:spacing w:after="0" w:line="240" w:lineRule="auto"/>
              <w:rPr>
                <w:rFonts w:ascii="Times New Roman" w:hAnsi="Times New Roman"/>
                <w:sz w:val="24"/>
                <w:szCs w:val="24"/>
              </w:rPr>
            </w:pPr>
            <w:r>
              <w:rPr>
                <w:rFonts w:ascii="Times New Roman" w:hAnsi="Times New Roman"/>
                <w:sz w:val="24"/>
                <w:szCs w:val="24"/>
              </w:rPr>
              <w:t>1</w:t>
            </w:r>
            <w:r w:rsidR="005C18BB">
              <w:rPr>
                <w:rFonts w:ascii="Times New Roman" w:hAnsi="Times New Roman"/>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30054F" w:rsidP="005C18BB">
            <w:pPr>
              <w:spacing w:after="0" w:line="240" w:lineRule="auto"/>
              <w:rPr>
                <w:rFonts w:ascii="Times New Roman" w:hAnsi="Times New Roman"/>
                <w:b/>
                <w:bCs/>
                <w:sz w:val="24"/>
                <w:szCs w:val="24"/>
              </w:rPr>
            </w:pPr>
            <w:r>
              <w:rPr>
                <w:rFonts w:ascii="Times New Roman" w:hAnsi="Times New Roman"/>
                <w:b/>
                <w:bCs/>
                <w:sz w:val="24"/>
                <w:szCs w:val="24"/>
              </w:rPr>
              <w:t>1</w:t>
            </w:r>
            <w:r w:rsidR="005C18BB">
              <w:rPr>
                <w:rFonts w:ascii="Times New Roman" w:hAnsi="Times New Roman"/>
                <w:b/>
                <w:bCs/>
                <w:sz w:val="24"/>
                <w:szCs w:val="24"/>
              </w:rPr>
              <w:t>8</w:t>
            </w:r>
          </w:p>
        </w:tc>
      </w:tr>
      <w:tr w:rsidR="00B363DD" w:rsidRPr="008A4097"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B363DD" w:rsidRPr="005C18BB" w:rsidRDefault="00B363DD"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b/>
                <w:bCs/>
                <w:sz w:val="24"/>
                <w:szCs w:val="24"/>
              </w:rPr>
            </w:pPr>
          </w:p>
        </w:tc>
      </w:tr>
      <w:tr w:rsidR="00B363DD" w:rsidRPr="008A4097"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63DD" w:rsidRPr="005C18BB" w:rsidRDefault="00B363DD" w:rsidP="005C18BB">
            <w:pPr>
              <w:spacing w:after="0" w:line="240" w:lineRule="auto"/>
              <w:jc w:val="both"/>
              <w:rPr>
                <w:rFonts w:ascii="Times New Roman" w:hAnsi="Times New Roman"/>
                <w:sz w:val="24"/>
                <w:szCs w:val="24"/>
              </w:rPr>
            </w:pPr>
            <w:r w:rsidRPr="005C18BB">
              <w:rPr>
                <w:rFonts w:ascii="Times New Roman" w:hAnsi="Times New Roman"/>
                <w:sz w:val="24"/>
                <w:szCs w:val="24"/>
              </w:rPr>
              <w:t xml:space="preserve">Тема №3. </w:t>
            </w:r>
            <w:r w:rsidR="005C18BB" w:rsidRPr="005C18BB">
              <w:rPr>
                <w:rFonts w:ascii="Times New Roman" w:hAnsi="Times New Roman"/>
                <w:sz w:val="24"/>
                <w:szCs w:val="24"/>
              </w:rPr>
              <w:t>Решение задач с параметрами методом исследовательского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5C18BB">
            <w:pPr>
              <w:spacing w:after="0" w:line="240" w:lineRule="auto"/>
              <w:jc w:val="both"/>
              <w:rPr>
                <w:rFonts w:ascii="Times New Roman" w:hAnsi="Times New Roman"/>
                <w:sz w:val="24"/>
                <w:szCs w:val="24"/>
              </w:rPr>
            </w:pPr>
            <w:r>
              <w:rPr>
                <w:rFonts w:ascii="Times New Roman" w:hAnsi="Times New Roman"/>
                <w:sz w:val="24"/>
                <w:szCs w:val="24"/>
              </w:rPr>
              <w:t>1</w:t>
            </w:r>
            <w:r w:rsidR="005C18BB">
              <w:rPr>
                <w:rFonts w:ascii="Times New Roman" w:hAnsi="Times New Roman"/>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5C18BB" w:rsidP="005C18BB">
            <w:pPr>
              <w:spacing w:after="0" w:line="240" w:lineRule="auto"/>
              <w:jc w:val="both"/>
              <w:rPr>
                <w:rFonts w:ascii="Times New Roman" w:hAnsi="Times New Roman"/>
                <w:b/>
                <w:bCs/>
                <w:sz w:val="24"/>
                <w:szCs w:val="24"/>
              </w:rPr>
            </w:pPr>
            <w:r>
              <w:rPr>
                <w:rFonts w:ascii="Times New Roman" w:hAnsi="Times New Roman"/>
                <w:b/>
                <w:bCs/>
                <w:sz w:val="24"/>
                <w:szCs w:val="24"/>
              </w:rPr>
              <w:t>16</w:t>
            </w:r>
          </w:p>
        </w:tc>
      </w:tr>
      <w:tr w:rsidR="00B363DD" w:rsidRPr="008A4097"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B363DD" w:rsidRPr="005C18BB" w:rsidRDefault="00B363DD"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366D9A">
            <w:pPr>
              <w:spacing w:after="0" w:line="240" w:lineRule="auto"/>
              <w:rPr>
                <w:rFonts w:ascii="Times New Roman" w:hAnsi="Times New Roman"/>
                <w:bCs/>
                <w:sz w:val="24"/>
                <w:szCs w:val="24"/>
              </w:rPr>
            </w:pPr>
            <w:r w:rsidRPr="008A4097">
              <w:rPr>
                <w:rFonts w:ascii="Times New Roman" w:hAnsi="Times New Roman"/>
                <w:bCs/>
                <w:sz w:val="24"/>
                <w:szCs w:val="24"/>
              </w:rPr>
              <w:t>2</w:t>
            </w:r>
          </w:p>
        </w:tc>
      </w:tr>
      <w:tr w:rsidR="00B363DD" w:rsidRPr="008A4097"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63DD" w:rsidRPr="005C18BB" w:rsidRDefault="00B363DD" w:rsidP="009353FB">
            <w:pPr>
              <w:jc w:val="both"/>
              <w:rPr>
                <w:rFonts w:ascii="Times New Roman" w:hAnsi="Times New Roman"/>
                <w:sz w:val="24"/>
                <w:szCs w:val="24"/>
              </w:rPr>
            </w:pPr>
          </w:p>
          <w:p w:rsidR="00B363DD" w:rsidRPr="005C18BB" w:rsidRDefault="00B363DD" w:rsidP="005C18BB">
            <w:pPr>
              <w:jc w:val="both"/>
              <w:rPr>
                <w:rFonts w:ascii="Times New Roman" w:hAnsi="Times New Roman"/>
                <w:sz w:val="24"/>
                <w:szCs w:val="24"/>
              </w:rPr>
            </w:pPr>
            <w:r w:rsidRPr="005C18BB">
              <w:rPr>
                <w:rFonts w:ascii="Times New Roman" w:hAnsi="Times New Roman"/>
                <w:sz w:val="24"/>
                <w:szCs w:val="24"/>
              </w:rPr>
              <w:t xml:space="preserve">Тема №4. </w:t>
            </w:r>
            <w:r w:rsidR="005C18BB" w:rsidRPr="005C18BB">
              <w:rPr>
                <w:rFonts w:ascii="Times New Roman" w:hAnsi="Times New Roman"/>
                <w:sz w:val="24"/>
                <w:szCs w:val="24"/>
              </w:rPr>
              <w:t>Свойства функций в задачах с параметрами.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r w:rsidRPr="008A4097">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5C18BB" w:rsidP="005C18BB">
            <w:pPr>
              <w:spacing w:after="0" w:line="240" w:lineRule="auto"/>
              <w:rPr>
                <w:rFonts w:ascii="Times New Roman" w:hAnsi="Times New Roman"/>
                <w:sz w:val="24"/>
                <w:szCs w:val="24"/>
              </w:rPr>
            </w:pPr>
            <w:r>
              <w:rPr>
                <w:rFonts w:ascii="Times New Roman" w:hAnsi="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0200FF">
            <w:pPr>
              <w:spacing w:after="0" w:line="240" w:lineRule="auto"/>
              <w:rPr>
                <w:rFonts w:ascii="Times New Roman" w:hAnsi="Times New Roman"/>
                <w:b/>
                <w:bCs/>
                <w:sz w:val="24"/>
                <w:szCs w:val="24"/>
              </w:rPr>
            </w:pPr>
            <w:r w:rsidRPr="008A4097">
              <w:rPr>
                <w:rFonts w:ascii="Times New Roman" w:hAnsi="Times New Roman"/>
                <w:b/>
                <w:bCs/>
                <w:sz w:val="24"/>
                <w:szCs w:val="24"/>
              </w:rPr>
              <w:t>22</w:t>
            </w:r>
          </w:p>
        </w:tc>
      </w:tr>
      <w:tr w:rsidR="00B363DD" w:rsidRPr="008A4097"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B363DD" w:rsidRPr="008A4097" w:rsidRDefault="00B363DD"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bCs/>
                <w:sz w:val="24"/>
                <w:szCs w:val="24"/>
              </w:rPr>
            </w:pPr>
          </w:p>
        </w:tc>
      </w:tr>
      <w:tr w:rsidR="00B363DD" w:rsidRPr="008A4097"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sz w:val="24"/>
                <w:szCs w:val="24"/>
              </w:rPr>
            </w:pPr>
            <w:r>
              <w:rPr>
                <w:rFonts w:ascii="Times New Roman" w:hAnsi="Times New Roman"/>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b/>
                <w:bCs/>
                <w:sz w:val="24"/>
                <w:szCs w:val="24"/>
              </w:rPr>
            </w:pPr>
            <w:r>
              <w:rPr>
                <w:rFonts w:ascii="Times New Roman" w:hAnsi="Times New Roman"/>
                <w:b/>
                <w:bCs/>
                <w:sz w:val="24"/>
                <w:szCs w:val="24"/>
              </w:rPr>
              <w:t>68</w:t>
            </w:r>
          </w:p>
        </w:tc>
      </w:tr>
      <w:tr w:rsidR="00B363DD" w:rsidRPr="008A4097"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B363DD" w:rsidRPr="008A4097" w:rsidRDefault="00B363DD" w:rsidP="008D6C9F">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bCs/>
                <w:sz w:val="24"/>
                <w:szCs w:val="24"/>
              </w:rPr>
            </w:pPr>
            <w:r>
              <w:rPr>
                <w:rFonts w:ascii="Times New Roman" w:hAnsi="Times New Roman"/>
                <w:bCs/>
                <w:sz w:val="24"/>
                <w:szCs w:val="24"/>
              </w:rPr>
              <w:t>2</w:t>
            </w:r>
          </w:p>
        </w:tc>
      </w:tr>
      <w:tr w:rsidR="00B363DD" w:rsidRPr="008A4097"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63DD" w:rsidRPr="008A4097" w:rsidRDefault="00B363DD" w:rsidP="005224AC">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Контроль (</w:t>
            </w:r>
            <w:r>
              <w:rPr>
                <w:rFonts w:ascii="Times New Roman" w:hAnsi="Times New Roman"/>
                <w:color w:val="000000"/>
                <w:sz w:val="24"/>
                <w:szCs w:val="24"/>
              </w:rPr>
              <w:t>зачет</w:t>
            </w:r>
            <w:r w:rsidRPr="008A4097">
              <w:rPr>
                <w:rFonts w:ascii="Times New Roman" w:hAnsi="Times New Roman"/>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63DD" w:rsidRPr="008A4097" w:rsidRDefault="00B363DD"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B363DD" w:rsidRPr="008A4097"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63DD" w:rsidRPr="008A4097" w:rsidRDefault="00B363DD" w:rsidP="005224AC">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xml:space="preserve">Итого с </w:t>
            </w:r>
            <w:r>
              <w:rPr>
                <w:rFonts w:ascii="Times New Roman" w:hAnsi="Times New Roman"/>
                <w:color w:val="000000"/>
                <w:sz w:val="24"/>
                <w:szCs w:val="24"/>
              </w:rPr>
              <w:t>зачет</w:t>
            </w:r>
            <w:r w:rsidRPr="008A4097">
              <w:rPr>
                <w:rFonts w:ascii="Times New Roman" w:hAnsi="Times New Roman"/>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63DD" w:rsidRPr="008A4097" w:rsidRDefault="00B363DD" w:rsidP="008D6C9F">
            <w:pPr>
              <w:spacing w:after="0" w:line="240" w:lineRule="auto"/>
              <w:jc w:val="both"/>
              <w:rPr>
                <w:rFonts w:ascii="Times New Roman" w:hAnsi="Times New Roman"/>
                <w:color w:val="000000"/>
                <w:sz w:val="24"/>
                <w:szCs w:val="24"/>
              </w:rPr>
            </w:pPr>
            <w:r w:rsidRPr="008A4097">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63DD" w:rsidRPr="008A4097" w:rsidRDefault="00B363DD"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63DD" w:rsidRPr="008A4097" w:rsidRDefault="00B363DD" w:rsidP="008D6C9F">
            <w:pPr>
              <w:spacing w:after="0" w:line="240" w:lineRule="auto"/>
              <w:rPr>
                <w:rFonts w:ascii="Times New Roman" w:hAnsi="Times New Roman"/>
                <w:bCs/>
                <w:sz w:val="24"/>
                <w:szCs w:val="24"/>
              </w:rPr>
            </w:pPr>
            <w:r>
              <w:rPr>
                <w:rFonts w:ascii="Times New Roman" w:hAnsi="Times New Roman"/>
                <w:bCs/>
                <w:sz w:val="24"/>
                <w:szCs w:val="24"/>
              </w:rPr>
              <w:t>72</w:t>
            </w:r>
          </w:p>
        </w:tc>
      </w:tr>
    </w:tbl>
    <w:p w:rsidR="008D6C9F" w:rsidRPr="008A4097" w:rsidRDefault="008D6C9F" w:rsidP="008D6C9F">
      <w:pPr>
        <w:tabs>
          <w:tab w:val="left" w:pos="900"/>
        </w:tabs>
        <w:spacing w:after="0" w:line="240" w:lineRule="auto"/>
        <w:ind w:firstLine="709"/>
        <w:jc w:val="both"/>
        <w:rPr>
          <w:rFonts w:ascii="Times New Roman" w:hAnsi="Times New Roman"/>
          <w:b/>
          <w:color w:val="000000"/>
          <w:sz w:val="24"/>
          <w:szCs w:val="24"/>
        </w:rPr>
      </w:pPr>
    </w:p>
    <w:p w:rsidR="008D6C9F" w:rsidRPr="008A4097" w:rsidRDefault="008D6C9F" w:rsidP="008D6C9F">
      <w:pPr>
        <w:spacing w:after="0" w:line="240" w:lineRule="auto"/>
        <w:ind w:firstLine="709"/>
        <w:jc w:val="both"/>
        <w:rPr>
          <w:rFonts w:ascii="Times New Roman" w:hAnsi="Times New Roman"/>
          <w:b/>
          <w:i/>
          <w:sz w:val="24"/>
          <w:szCs w:val="24"/>
        </w:rPr>
      </w:pPr>
      <w:r w:rsidRPr="008A4097">
        <w:rPr>
          <w:rFonts w:ascii="Times New Roman" w:hAnsi="Times New Roman"/>
          <w:b/>
          <w:i/>
          <w:sz w:val="24"/>
          <w:szCs w:val="24"/>
        </w:rPr>
        <w:t>* Примечания:</w:t>
      </w:r>
    </w:p>
    <w:p w:rsidR="008D6C9F" w:rsidRPr="008A4097" w:rsidRDefault="008D6C9F" w:rsidP="008D6C9F">
      <w:pPr>
        <w:spacing w:after="0" w:line="240" w:lineRule="auto"/>
        <w:ind w:firstLine="709"/>
        <w:jc w:val="both"/>
        <w:rPr>
          <w:rFonts w:ascii="Times New Roman" w:hAnsi="Times New Roman"/>
          <w:b/>
          <w:sz w:val="24"/>
          <w:szCs w:val="24"/>
        </w:rPr>
      </w:pPr>
      <w:r w:rsidRPr="008A4097">
        <w:rPr>
          <w:rFonts w:ascii="Times New Roman" w:hAnsi="Times New Roman"/>
          <w:b/>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6C9F" w:rsidRPr="008A4097" w:rsidRDefault="008D6C9F" w:rsidP="008D6C9F">
      <w:pPr>
        <w:spacing w:after="0" w:line="240" w:lineRule="auto"/>
        <w:ind w:firstLine="709"/>
        <w:jc w:val="both"/>
        <w:rPr>
          <w:rFonts w:ascii="Times New Roman" w:hAnsi="Times New Roman"/>
          <w:sz w:val="24"/>
          <w:szCs w:val="24"/>
        </w:rPr>
      </w:pPr>
      <w:r w:rsidRPr="008A4097">
        <w:rPr>
          <w:rFonts w:ascii="Times New Roman" w:hAnsi="Times New Roman"/>
          <w:sz w:val="24"/>
          <w:szCs w:val="24"/>
        </w:rPr>
        <w:t xml:space="preserve">При разработке образовательной программы высшего образования в части рабочей программы дисциплины </w:t>
      </w:r>
      <w:r w:rsidR="00C648E0" w:rsidRPr="008A4097">
        <w:rPr>
          <w:rFonts w:ascii="Times New Roman" w:hAnsi="Times New Roman"/>
          <w:b/>
          <w:bCs/>
          <w:sz w:val="24"/>
          <w:szCs w:val="24"/>
        </w:rPr>
        <w:t>«</w:t>
      </w:r>
      <w:r w:rsidR="004F28DC">
        <w:rPr>
          <w:rFonts w:ascii="Times New Roman" w:hAnsi="Times New Roman"/>
          <w:b/>
          <w:bCs/>
          <w:sz w:val="24"/>
          <w:szCs w:val="24"/>
        </w:rPr>
        <w:t>Практикум по решению задач с параметрами</w:t>
      </w:r>
      <w:r w:rsidR="00B3160C" w:rsidRPr="008A4097">
        <w:rPr>
          <w:rFonts w:ascii="Times New Roman" w:hAnsi="Times New Roman"/>
          <w:b/>
          <w:bCs/>
          <w:sz w:val="24"/>
          <w:szCs w:val="24"/>
        </w:rPr>
        <w:t xml:space="preserve">» </w:t>
      </w:r>
      <w:r w:rsidRPr="008A4097">
        <w:rPr>
          <w:rFonts w:ascii="Times New Roman" w:hAnsi="Times New Roman"/>
          <w:sz w:val="24"/>
          <w:szCs w:val="24"/>
        </w:rPr>
        <w:t xml:space="preserve">согласно требованиям </w:t>
      </w:r>
      <w:r w:rsidRPr="008A4097">
        <w:rPr>
          <w:rFonts w:ascii="Times New Roman" w:hAnsi="Times New Roman"/>
          <w:b/>
          <w:sz w:val="24"/>
          <w:szCs w:val="24"/>
        </w:rPr>
        <w:t>частей 3-5 статьи 13, статьи 30, пункта 3 части 1 статьи 34</w:t>
      </w:r>
      <w:r w:rsidRPr="008A4097">
        <w:rPr>
          <w:rFonts w:ascii="Times New Roman" w:hAnsi="Times New Roman"/>
          <w:sz w:val="24"/>
          <w:szCs w:val="24"/>
        </w:rPr>
        <w:t xml:space="preserve"> Федерального закона Российской Федерации </w:t>
      </w:r>
      <w:r w:rsidRPr="008A4097">
        <w:rPr>
          <w:rFonts w:ascii="Times New Roman" w:hAnsi="Times New Roman"/>
          <w:b/>
          <w:sz w:val="24"/>
          <w:szCs w:val="24"/>
        </w:rPr>
        <w:t>от 29.12.2012 № 273-ФЗ</w:t>
      </w:r>
      <w:r w:rsidRPr="008A4097">
        <w:rPr>
          <w:rFonts w:ascii="Times New Roman" w:hAnsi="Times New Roman"/>
          <w:sz w:val="24"/>
          <w:szCs w:val="24"/>
        </w:rPr>
        <w:t xml:space="preserve"> «Об образовании в Российской Федерации»; </w:t>
      </w:r>
      <w:r w:rsidRPr="008A4097">
        <w:rPr>
          <w:rFonts w:ascii="Times New Roman" w:hAnsi="Times New Roman"/>
          <w:b/>
          <w:sz w:val="24"/>
          <w:szCs w:val="24"/>
        </w:rPr>
        <w:t>пунктов 16, 38</w:t>
      </w:r>
      <w:r w:rsidRPr="008A4097">
        <w:rPr>
          <w:rFonts w:ascii="Times New Roman" w:hAnsi="Times New Roman"/>
          <w:sz w:val="24"/>
          <w:szCs w:val="24"/>
        </w:rPr>
        <w:t xml:space="preserve"> Порядка организации и осуществления</w:t>
      </w:r>
      <w:r w:rsidRPr="008A4097">
        <w:rPr>
          <w:rFonts w:ascii="Times New Roman" w:hAnsi="Times New Roman"/>
          <w:color w:val="FF0000"/>
          <w:sz w:val="24"/>
          <w:szCs w:val="24"/>
        </w:rPr>
        <w:t xml:space="preserve"> </w:t>
      </w:r>
      <w:r w:rsidRPr="008A4097">
        <w:rPr>
          <w:rFonts w:ascii="Times New Roman" w:hAnsi="Times New Roman"/>
          <w:sz w:val="24"/>
          <w:szCs w:val="24"/>
        </w:rPr>
        <w:t xml:space="preserve">образовательной деятельности по образовательным программам высшего образования – программам </w:t>
      </w:r>
      <w:r w:rsidRPr="008A4097">
        <w:rPr>
          <w:rFonts w:ascii="Times New Roman" w:hAnsi="Times New Roman"/>
          <w:sz w:val="24"/>
          <w:szCs w:val="24"/>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3160C" w:rsidRPr="008A4097">
        <w:rPr>
          <w:rFonts w:ascii="Times New Roman" w:hAnsi="Times New Roman"/>
          <w:sz w:val="24"/>
          <w:szCs w:val="24"/>
        </w:rPr>
        <w:t xml:space="preserve"> </w:t>
      </w:r>
      <w:r w:rsidRPr="008A4097">
        <w:rPr>
          <w:rFonts w:ascii="Times New Roman" w:hAnsi="Times New Roman"/>
          <w:sz w:val="24"/>
          <w:szCs w:val="2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6C9F" w:rsidRPr="008A4097" w:rsidRDefault="008D6C9F" w:rsidP="008D6C9F">
      <w:pPr>
        <w:spacing w:after="0" w:line="240" w:lineRule="auto"/>
        <w:ind w:firstLine="709"/>
        <w:jc w:val="both"/>
        <w:rPr>
          <w:rFonts w:ascii="Times New Roman" w:hAnsi="Times New Roman"/>
          <w:b/>
          <w:sz w:val="24"/>
          <w:szCs w:val="24"/>
        </w:rPr>
      </w:pPr>
      <w:r w:rsidRPr="008A4097">
        <w:rPr>
          <w:rFonts w:ascii="Times New Roman" w:hAnsi="Times New Roman"/>
          <w:b/>
          <w:sz w:val="24"/>
          <w:szCs w:val="24"/>
        </w:rPr>
        <w:t>б) Для обучающихся с ограниченными возможностями здоровья и инвалидов:</w:t>
      </w:r>
    </w:p>
    <w:p w:rsidR="008D6C9F" w:rsidRPr="008A4097" w:rsidRDefault="008D6C9F" w:rsidP="008D6C9F">
      <w:pPr>
        <w:spacing w:after="0" w:line="240" w:lineRule="auto"/>
        <w:ind w:firstLine="709"/>
        <w:jc w:val="both"/>
        <w:rPr>
          <w:rFonts w:ascii="Times New Roman" w:hAnsi="Times New Roman"/>
          <w:sz w:val="24"/>
          <w:szCs w:val="24"/>
        </w:rPr>
      </w:pPr>
      <w:r w:rsidRPr="008A4097">
        <w:rPr>
          <w:rFonts w:ascii="Times New Roman" w:hAnsi="Times New Roman"/>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A4097">
        <w:rPr>
          <w:rFonts w:ascii="Times New Roman" w:hAnsi="Times New Roman"/>
          <w:b/>
          <w:sz w:val="24"/>
          <w:szCs w:val="24"/>
        </w:rPr>
        <w:t>статьи 79</w:t>
      </w:r>
      <w:r w:rsidRPr="008A4097">
        <w:rPr>
          <w:rFonts w:ascii="Times New Roman" w:hAnsi="Times New Roman"/>
          <w:sz w:val="24"/>
          <w:szCs w:val="24"/>
        </w:rPr>
        <w:t xml:space="preserve"> Федерального закона Российской Федерации </w:t>
      </w:r>
      <w:r w:rsidRPr="008A4097">
        <w:rPr>
          <w:rFonts w:ascii="Times New Roman" w:hAnsi="Times New Roman"/>
          <w:b/>
          <w:sz w:val="24"/>
          <w:szCs w:val="24"/>
        </w:rPr>
        <w:t>от 29.12.2012 № 273-ФЗ</w:t>
      </w:r>
      <w:r w:rsidRPr="008A4097">
        <w:rPr>
          <w:rFonts w:ascii="Times New Roman" w:hAnsi="Times New Roman"/>
          <w:sz w:val="24"/>
          <w:szCs w:val="24"/>
        </w:rPr>
        <w:t xml:space="preserve"> «Об образовании в Российской Федерации»; </w:t>
      </w:r>
      <w:r w:rsidRPr="008A4097">
        <w:rPr>
          <w:rFonts w:ascii="Times New Roman" w:hAnsi="Times New Roman"/>
          <w:b/>
          <w:sz w:val="24"/>
          <w:szCs w:val="24"/>
        </w:rPr>
        <w:t>раздела III</w:t>
      </w:r>
      <w:r w:rsidRPr="008A4097">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A4097">
        <w:rPr>
          <w:rFonts w:ascii="Times New Roman" w:hAnsi="Times New Roman"/>
          <w:b/>
          <w:i/>
          <w:sz w:val="24"/>
          <w:szCs w:val="24"/>
        </w:rPr>
        <w:t>при наличии факта зачисления таких обучающихся с учетом конкретных нозологий</w:t>
      </w:r>
      <w:r w:rsidRPr="008A4097">
        <w:rPr>
          <w:rFonts w:ascii="Times New Roman" w:hAnsi="Times New Roman"/>
          <w:sz w:val="24"/>
          <w:szCs w:val="24"/>
        </w:rPr>
        <w:t>).</w:t>
      </w:r>
    </w:p>
    <w:p w:rsidR="008D6C9F" w:rsidRPr="008A4097" w:rsidRDefault="008D6C9F" w:rsidP="008D6C9F">
      <w:pPr>
        <w:spacing w:after="0" w:line="240" w:lineRule="auto"/>
        <w:ind w:firstLine="709"/>
        <w:jc w:val="both"/>
        <w:rPr>
          <w:rFonts w:ascii="Times New Roman" w:hAnsi="Times New Roman"/>
          <w:b/>
          <w:sz w:val="24"/>
          <w:szCs w:val="24"/>
        </w:rPr>
      </w:pPr>
      <w:r w:rsidRPr="008A4097">
        <w:rPr>
          <w:rFonts w:ascii="Times New Roman" w:hAnsi="Times New Roman"/>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6C9F" w:rsidRPr="008A4097" w:rsidRDefault="008D6C9F" w:rsidP="008D6C9F">
      <w:pPr>
        <w:spacing w:after="0" w:line="240" w:lineRule="auto"/>
        <w:ind w:firstLine="709"/>
        <w:jc w:val="both"/>
        <w:rPr>
          <w:rFonts w:ascii="Times New Roman" w:hAnsi="Times New Roman"/>
          <w:sz w:val="24"/>
          <w:szCs w:val="24"/>
        </w:rPr>
      </w:pPr>
      <w:r w:rsidRPr="008A4097">
        <w:rPr>
          <w:rFonts w:ascii="Times New Roman" w:hAnsi="Times New Roman"/>
          <w:sz w:val="24"/>
          <w:szCs w:val="24"/>
        </w:rPr>
        <w:t xml:space="preserve">При разработке образовательной программы высшего образования согласно требованиями </w:t>
      </w:r>
      <w:r w:rsidRPr="008A4097">
        <w:rPr>
          <w:rFonts w:ascii="Times New Roman" w:hAnsi="Times New Roman"/>
          <w:b/>
          <w:sz w:val="24"/>
          <w:szCs w:val="24"/>
        </w:rPr>
        <w:t xml:space="preserve">частей 3-5 статьи 13, статьи 30, пункта 3 части 1 статьи 34 </w:t>
      </w:r>
      <w:r w:rsidRPr="008A4097">
        <w:rPr>
          <w:rFonts w:ascii="Times New Roman" w:hAnsi="Times New Roman"/>
          <w:sz w:val="24"/>
          <w:szCs w:val="24"/>
        </w:rPr>
        <w:t xml:space="preserve">Федерального закона Российской Федерации </w:t>
      </w:r>
      <w:r w:rsidRPr="008A4097">
        <w:rPr>
          <w:rFonts w:ascii="Times New Roman" w:hAnsi="Times New Roman"/>
          <w:b/>
          <w:sz w:val="24"/>
          <w:szCs w:val="24"/>
        </w:rPr>
        <w:t>от 29.12.2012 № 273-ФЗ</w:t>
      </w:r>
      <w:r w:rsidRPr="008A4097">
        <w:rPr>
          <w:rFonts w:ascii="Times New Roman" w:hAnsi="Times New Roman"/>
          <w:sz w:val="24"/>
          <w:szCs w:val="24"/>
        </w:rPr>
        <w:t xml:space="preserve"> «Об образовании в Российской Федерации»; </w:t>
      </w:r>
      <w:r w:rsidRPr="008A4097">
        <w:rPr>
          <w:rFonts w:ascii="Times New Roman" w:hAnsi="Times New Roman"/>
          <w:b/>
          <w:sz w:val="24"/>
          <w:szCs w:val="24"/>
        </w:rPr>
        <w:t>пункта 20</w:t>
      </w:r>
      <w:r w:rsidRPr="008A4097">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A4097">
        <w:rPr>
          <w:rFonts w:ascii="Times New Roman" w:hAnsi="Times New Roman"/>
          <w:b/>
          <w:sz w:val="24"/>
          <w:szCs w:val="24"/>
        </w:rPr>
        <w:t>частью 5 статьи 5</w:t>
      </w:r>
      <w:r w:rsidRPr="008A4097">
        <w:rPr>
          <w:rFonts w:ascii="Times New Roman" w:hAnsi="Times New Roman"/>
          <w:sz w:val="24"/>
          <w:szCs w:val="24"/>
        </w:rPr>
        <w:t xml:space="preserve"> Федерального закона </w:t>
      </w:r>
      <w:r w:rsidRPr="008A4097">
        <w:rPr>
          <w:rFonts w:ascii="Times New Roman" w:hAnsi="Times New Roman"/>
          <w:b/>
          <w:sz w:val="24"/>
          <w:szCs w:val="24"/>
        </w:rPr>
        <w:t>от 05.05.2014 № 84-ФЗ</w:t>
      </w:r>
      <w:r w:rsidRPr="008A4097">
        <w:rPr>
          <w:rFonts w:ascii="Times New Roman" w:hAnsi="Times New Roman"/>
          <w:sz w:val="24"/>
          <w:szCs w:val="24"/>
        </w:rPr>
        <w:t xml:space="preserve"> «Об </w:t>
      </w:r>
      <w:r w:rsidRPr="008A4097">
        <w:rPr>
          <w:rFonts w:ascii="Times New Roman" w:hAnsi="Times New Roman"/>
          <w:sz w:val="24"/>
          <w:szCs w:val="24"/>
        </w:rPr>
        <w:lastRenderedPageBreak/>
        <w:t>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6C9F" w:rsidRPr="008A4097" w:rsidRDefault="008D6C9F" w:rsidP="008D6C9F">
      <w:pPr>
        <w:spacing w:after="0" w:line="240" w:lineRule="auto"/>
        <w:ind w:firstLine="709"/>
        <w:jc w:val="both"/>
        <w:rPr>
          <w:rFonts w:ascii="Times New Roman" w:hAnsi="Times New Roman"/>
          <w:b/>
          <w:sz w:val="24"/>
          <w:szCs w:val="24"/>
        </w:rPr>
      </w:pPr>
      <w:r w:rsidRPr="008A4097">
        <w:rPr>
          <w:rFonts w:ascii="Times New Roman" w:hAnsi="Times New Roman"/>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6C9F" w:rsidRPr="008A4097" w:rsidRDefault="008D6C9F" w:rsidP="008D6C9F">
      <w:pPr>
        <w:spacing w:after="0" w:line="240" w:lineRule="auto"/>
        <w:ind w:firstLine="709"/>
        <w:jc w:val="both"/>
        <w:rPr>
          <w:rFonts w:ascii="Times New Roman" w:hAnsi="Times New Roman"/>
          <w:sz w:val="24"/>
          <w:szCs w:val="24"/>
        </w:rPr>
      </w:pPr>
      <w:r w:rsidRPr="008A4097">
        <w:rPr>
          <w:rFonts w:ascii="Times New Roman" w:hAnsi="Times New Roman"/>
          <w:sz w:val="24"/>
          <w:szCs w:val="24"/>
        </w:rPr>
        <w:t xml:space="preserve">При разработке образовательной программы высшего образования согласно требованиям </w:t>
      </w:r>
      <w:r w:rsidRPr="008A4097">
        <w:rPr>
          <w:rFonts w:ascii="Times New Roman" w:hAnsi="Times New Roman"/>
          <w:b/>
          <w:sz w:val="24"/>
          <w:szCs w:val="24"/>
        </w:rPr>
        <w:t>пункта 9 части 1 статьи 33, части 3 статьи 34</w:t>
      </w:r>
      <w:r w:rsidRPr="008A4097">
        <w:rPr>
          <w:rFonts w:ascii="Times New Roman" w:hAnsi="Times New Roman"/>
          <w:sz w:val="24"/>
          <w:szCs w:val="24"/>
        </w:rPr>
        <w:t xml:space="preserve"> Федерального закона Российской Федерации </w:t>
      </w:r>
      <w:r w:rsidRPr="008A4097">
        <w:rPr>
          <w:rFonts w:ascii="Times New Roman" w:hAnsi="Times New Roman"/>
          <w:b/>
          <w:sz w:val="24"/>
          <w:szCs w:val="24"/>
        </w:rPr>
        <w:t>от 29.12.2012 № 273-ФЗ</w:t>
      </w:r>
      <w:r w:rsidRPr="008A4097">
        <w:rPr>
          <w:rFonts w:ascii="Times New Roman" w:hAnsi="Times New Roman"/>
          <w:color w:val="FF0000"/>
          <w:sz w:val="24"/>
          <w:szCs w:val="24"/>
        </w:rPr>
        <w:t xml:space="preserve"> </w:t>
      </w:r>
      <w:r w:rsidRPr="008A4097">
        <w:rPr>
          <w:rFonts w:ascii="Times New Roman" w:hAnsi="Times New Roman"/>
          <w:sz w:val="24"/>
          <w:szCs w:val="24"/>
        </w:rPr>
        <w:t xml:space="preserve">«Об образовании в Российской Федерации»; </w:t>
      </w:r>
      <w:r w:rsidRPr="008A4097">
        <w:rPr>
          <w:rFonts w:ascii="Times New Roman" w:hAnsi="Times New Roman"/>
          <w:b/>
          <w:sz w:val="24"/>
          <w:szCs w:val="24"/>
        </w:rPr>
        <w:t>пункта 43</w:t>
      </w:r>
      <w:r w:rsidRPr="008A4097">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A4097" w:rsidRDefault="008D6C9F" w:rsidP="008D6C9F">
      <w:pPr>
        <w:tabs>
          <w:tab w:val="left" w:pos="900"/>
        </w:tabs>
        <w:spacing w:after="0" w:line="240" w:lineRule="auto"/>
        <w:jc w:val="center"/>
        <w:rPr>
          <w:rFonts w:ascii="Times New Roman" w:hAnsi="Times New Roman"/>
          <w:b/>
          <w:color w:val="000000"/>
          <w:sz w:val="24"/>
          <w:szCs w:val="24"/>
        </w:rPr>
      </w:pPr>
    </w:p>
    <w:p w:rsidR="008D6C9F" w:rsidRPr="008A4097" w:rsidRDefault="008D6C9F" w:rsidP="008D6C9F">
      <w:pPr>
        <w:tabs>
          <w:tab w:val="left" w:pos="900"/>
        </w:tabs>
        <w:spacing w:after="0" w:line="240" w:lineRule="auto"/>
        <w:ind w:firstLine="709"/>
        <w:jc w:val="both"/>
        <w:rPr>
          <w:rFonts w:ascii="Times New Roman" w:hAnsi="Times New Roman"/>
          <w:b/>
          <w:color w:val="000000"/>
          <w:sz w:val="24"/>
          <w:szCs w:val="24"/>
        </w:rPr>
      </w:pPr>
      <w:r w:rsidRPr="008A4097">
        <w:rPr>
          <w:rFonts w:ascii="Times New Roman" w:hAnsi="Times New Roman"/>
          <w:b/>
          <w:color w:val="000000"/>
          <w:sz w:val="24"/>
          <w:szCs w:val="24"/>
        </w:rPr>
        <w:t>5.3 Содержание дисциплины</w:t>
      </w:r>
    </w:p>
    <w:p w:rsidR="008D6C9F" w:rsidRPr="008A4097" w:rsidRDefault="00B3160C" w:rsidP="00B3160C">
      <w:pPr>
        <w:tabs>
          <w:tab w:val="left" w:pos="900"/>
        </w:tabs>
        <w:spacing w:after="0" w:line="240" w:lineRule="auto"/>
        <w:ind w:firstLine="709"/>
        <w:jc w:val="both"/>
        <w:rPr>
          <w:rFonts w:ascii="Times New Roman" w:hAnsi="Times New Roman"/>
          <w:b/>
          <w:color w:val="FF0000"/>
          <w:sz w:val="24"/>
          <w:szCs w:val="24"/>
        </w:rPr>
      </w:pPr>
      <w:r w:rsidRPr="008A4097">
        <w:rPr>
          <w:rFonts w:ascii="Times New Roman" w:hAnsi="Times New Roman"/>
          <w:b/>
          <w:color w:val="FF0000"/>
          <w:sz w:val="24"/>
          <w:szCs w:val="24"/>
        </w:rPr>
        <w:tab/>
      </w:r>
    </w:p>
    <w:p w:rsidR="003C4880" w:rsidRPr="005C18BB" w:rsidRDefault="003C4880" w:rsidP="005C18BB">
      <w:pPr>
        <w:spacing w:after="0" w:line="240" w:lineRule="auto"/>
        <w:ind w:firstLine="709"/>
        <w:jc w:val="both"/>
        <w:rPr>
          <w:rFonts w:ascii="Times New Roman" w:hAnsi="Times New Roman"/>
          <w:b/>
          <w:sz w:val="24"/>
          <w:szCs w:val="24"/>
        </w:rPr>
      </w:pPr>
      <w:r w:rsidRPr="005C18BB">
        <w:rPr>
          <w:rFonts w:ascii="Times New Roman" w:hAnsi="Times New Roman"/>
          <w:b/>
          <w:sz w:val="24"/>
          <w:szCs w:val="24"/>
        </w:rPr>
        <w:t xml:space="preserve">Тема №1. </w:t>
      </w:r>
      <w:r w:rsidR="005C18BB" w:rsidRPr="005C18BB">
        <w:rPr>
          <w:rFonts w:ascii="Times New Roman" w:hAnsi="Times New Roman"/>
        </w:rPr>
        <w:t>Решение линейных и квадратных уравнений и неравенств с параметрами. Понятие уравнения и неравенства с одной переменной и одним параметром, его решения. Аналитические приемы решения. Исследование корней квадратного уравнения (решений неравенства) относительно заданных точек. Применение теоремы Виета. Использование при решении задач графика квадратичной функции как графической модели задачи. Задачи, сводящиеся к исследованию расположения корней квадратичной функции. Решение уравнений и неравенств с параметрами, сводящихся к квадратным уравнениям и неравенствам.</w:t>
      </w:r>
    </w:p>
    <w:p w:rsidR="00AB29DA" w:rsidRPr="005C18BB" w:rsidRDefault="00AB29DA" w:rsidP="005C18BB">
      <w:pPr>
        <w:spacing w:after="0" w:line="240" w:lineRule="auto"/>
        <w:ind w:firstLine="709"/>
        <w:jc w:val="both"/>
        <w:rPr>
          <w:rFonts w:ascii="Times New Roman" w:hAnsi="Times New Roman"/>
          <w:sz w:val="24"/>
          <w:szCs w:val="24"/>
        </w:rPr>
      </w:pPr>
      <w:r w:rsidRPr="005C18BB">
        <w:rPr>
          <w:rFonts w:ascii="Times New Roman" w:hAnsi="Times New Roman"/>
          <w:b/>
          <w:sz w:val="24"/>
          <w:szCs w:val="24"/>
        </w:rPr>
        <w:t xml:space="preserve">Тема №2. </w:t>
      </w:r>
      <w:r w:rsidR="005C18BB" w:rsidRPr="005C18BB">
        <w:rPr>
          <w:rFonts w:ascii="Times New Roman" w:hAnsi="Times New Roman"/>
        </w:rPr>
        <w:t>Геометрические приемы решения задач с параметрами. Построение геометрических моделей задач с параметрами в координатной плоскости (x; y). Преобразование графиков функций (параллельный перенос; поворот и др.). Представление уравнения (неравенства) с одной переменной и одним параметром как уравнения (неравенства) с двумя переменными.</w:t>
      </w:r>
    </w:p>
    <w:p w:rsidR="00AB29DA" w:rsidRPr="005C18BB" w:rsidRDefault="00AB29DA" w:rsidP="005863EA">
      <w:pPr>
        <w:pStyle w:val="a4"/>
        <w:spacing w:after="0" w:line="240" w:lineRule="auto"/>
        <w:ind w:left="0" w:firstLine="720"/>
        <w:jc w:val="both"/>
        <w:rPr>
          <w:rFonts w:ascii="Times New Roman" w:hAnsi="Times New Roman"/>
          <w:sz w:val="24"/>
          <w:szCs w:val="24"/>
        </w:rPr>
      </w:pPr>
      <w:r w:rsidRPr="005C18BB">
        <w:rPr>
          <w:rFonts w:ascii="Times New Roman" w:hAnsi="Times New Roman"/>
          <w:b/>
          <w:sz w:val="24"/>
          <w:szCs w:val="24"/>
        </w:rPr>
        <w:t>Тема № 3.</w:t>
      </w:r>
      <w:r w:rsidRPr="005C18BB">
        <w:rPr>
          <w:rFonts w:ascii="Times New Roman" w:hAnsi="Times New Roman"/>
          <w:sz w:val="24"/>
          <w:szCs w:val="24"/>
        </w:rPr>
        <w:t xml:space="preserve"> </w:t>
      </w:r>
      <w:r w:rsidR="005C18BB" w:rsidRPr="005C18BB">
        <w:rPr>
          <w:rFonts w:ascii="Times New Roman" w:hAnsi="Times New Roman"/>
        </w:rPr>
        <w:t>Параметр как равноправная переменная. Использование графических моделей в плоскости (x; a) как основного средства при решении задач с параметрами. Метод замены при решении задач с параметрами.</w:t>
      </w:r>
    </w:p>
    <w:p w:rsidR="005863EA" w:rsidRPr="005C18BB" w:rsidRDefault="005C18BB" w:rsidP="005863EA">
      <w:pPr>
        <w:spacing w:after="0" w:line="240" w:lineRule="auto"/>
        <w:ind w:firstLine="720"/>
        <w:jc w:val="both"/>
        <w:rPr>
          <w:rFonts w:ascii="Times New Roman" w:hAnsi="Times New Roman"/>
          <w:sz w:val="24"/>
          <w:szCs w:val="24"/>
        </w:rPr>
      </w:pPr>
      <w:r w:rsidRPr="005C18BB">
        <w:rPr>
          <w:rFonts w:ascii="Times New Roman" w:hAnsi="Times New Roman"/>
          <w:b/>
          <w:sz w:val="24"/>
          <w:szCs w:val="24"/>
        </w:rPr>
        <w:t>Тема № 4</w:t>
      </w:r>
      <w:r w:rsidR="005863EA" w:rsidRPr="005C18BB">
        <w:rPr>
          <w:rFonts w:ascii="Times New Roman" w:hAnsi="Times New Roman"/>
          <w:b/>
          <w:sz w:val="24"/>
          <w:szCs w:val="24"/>
        </w:rPr>
        <w:t>.</w:t>
      </w:r>
      <w:r w:rsidR="005863EA" w:rsidRPr="005C18BB">
        <w:rPr>
          <w:rFonts w:ascii="Times New Roman" w:hAnsi="Times New Roman"/>
          <w:sz w:val="24"/>
          <w:szCs w:val="24"/>
        </w:rPr>
        <w:t xml:space="preserve"> </w:t>
      </w:r>
      <w:r w:rsidRPr="005C18BB">
        <w:rPr>
          <w:rFonts w:ascii="Times New Roman" w:hAnsi="Times New Roman"/>
        </w:rPr>
        <w:t>Свойства функций в задачах с параметрами. Использование области определения и области значений функции в задачах с параметрами. Наибольшие и наименьшие значения функции. Метод оценки значений функции. Применение свойства ограниченности функций, входящих в структуру уравнений и неравенств. Использование монотонности функции, четности (и нечетности) функции, периодичности функции при решении задач с параметрами.</w:t>
      </w:r>
    </w:p>
    <w:p w:rsidR="005C18BB" w:rsidRPr="005863EA" w:rsidRDefault="005C18BB" w:rsidP="005863EA">
      <w:pPr>
        <w:spacing w:after="0" w:line="240" w:lineRule="auto"/>
        <w:ind w:firstLine="720"/>
        <w:jc w:val="both"/>
        <w:rPr>
          <w:rFonts w:ascii="Times New Roman" w:hAnsi="Times New Roman"/>
          <w:sz w:val="24"/>
          <w:szCs w:val="24"/>
        </w:rPr>
      </w:pPr>
    </w:p>
    <w:p w:rsidR="008D6C9F" w:rsidRPr="008A4097" w:rsidRDefault="008D6C9F" w:rsidP="008D6C9F">
      <w:pPr>
        <w:tabs>
          <w:tab w:val="left" w:pos="900"/>
        </w:tabs>
        <w:spacing w:after="0" w:line="240" w:lineRule="auto"/>
        <w:ind w:firstLine="709"/>
        <w:jc w:val="both"/>
        <w:rPr>
          <w:rFonts w:ascii="Times New Roman" w:hAnsi="Times New Roman"/>
          <w:b/>
          <w:color w:val="000000"/>
          <w:sz w:val="24"/>
          <w:szCs w:val="24"/>
        </w:rPr>
      </w:pPr>
      <w:r w:rsidRPr="008A4097">
        <w:rPr>
          <w:rFonts w:ascii="Times New Roman" w:hAnsi="Times New Roman"/>
          <w:b/>
          <w:color w:val="000000"/>
          <w:sz w:val="24"/>
          <w:szCs w:val="24"/>
        </w:rPr>
        <w:lastRenderedPageBreak/>
        <w:t>6. Перечень учебно-методического обеспечения для самостоятельной работы обучающихся по дисциплине</w:t>
      </w:r>
    </w:p>
    <w:p w:rsidR="008D6C9F" w:rsidRPr="008A4097" w:rsidRDefault="008D6C9F" w:rsidP="008D6C9F">
      <w:pPr>
        <w:pStyle w:val="a4"/>
        <w:numPr>
          <w:ilvl w:val="0"/>
          <w:numId w:val="6"/>
        </w:numPr>
        <w:spacing w:after="0" w:line="240" w:lineRule="auto"/>
        <w:jc w:val="both"/>
        <w:rPr>
          <w:rFonts w:ascii="Times New Roman" w:hAnsi="Times New Roman"/>
          <w:sz w:val="24"/>
          <w:szCs w:val="24"/>
        </w:rPr>
      </w:pPr>
      <w:r w:rsidRPr="008A4097">
        <w:rPr>
          <w:rFonts w:ascii="Times New Roman" w:hAnsi="Times New Roman"/>
          <w:sz w:val="24"/>
          <w:szCs w:val="24"/>
        </w:rPr>
        <w:t>Методические указания  для обучающихся по освоению дисциплины «</w:t>
      </w:r>
      <w:r w:rsidR="004F28DC">
        <w:rPr>
          <w:rFonts w:ascii="Times New Roman" w:hAnsi="Times New Roman"/>
          <w:sz w:val="24"/>
          <w:szCs w:val="24"/>
        </w:rPr>
        <w:t>Практикум по решению задач с параметрами</w:t>
      </w:r>
      <w:r w:rsidRPr="008A4097">
        <w:rPr>
          <w:rFonts w:ascii="Times New Roman" w:hAnsi="Times New Roman"/>
          <w:sz w:val="24"/>
          <w:szCs w:val="24"/>
        </w:rPr>
        <w:t xml:space="preserve">»/ </w:t>
      </w:r>
      <w:r w:rsidR="00424538">
        <w:rPr>
          <w:rFonts w:ascii="Times New Roman" w:hAnsi="Times New Roman"/>
          <w:sz w:val="24"/>
          <w:szCs w:val="24"/>
        </w:rPr>
        <w:t>О.Н. Лучко</w:t>
      </w:r>
      <w:r w:rsidR="00DF062D">
        <w:rPr>
          <w:rFonts w:ascii="Times New Roman" w:hAnsi="Times New Roman"/>
          <w:sz w:val="24"/>
          <w:szCs w:val="24"/>
        </w:rPr>
        <w:t>.</w:t>
      </w:r>
      <w:r w:rsidRPr="008A4097">
        <w:rPr>
          <w:rFonts w:ascii="Times New Roman" w:hAnsi="Times New Roman"/>
          <w:sz w:val="24"/>
          <w:szCs w:val="24"/>
        </w:rPr>
        <w:t xml:space="preserve"> – Омск: Изд-во Ом</w:t>
      </w:r>
      <w:r w:rsidR="00F24E03">
        <w:rPr>
          <w:rFonts w:ascii="Times New Roman" w:hAnsi="Times New Roman"/>
          <w:sz w:val="24"/>
          <w:szCs w:val="24"/>
        </w:rPr>
        <w:t>ской гуманитарной академии, 20</w:t>
      </w:r>
      <w:r w:rsidR="00097D59">
        <w:rPr>
          <w:rFonts w:ascii="Times New Roman" w:hAnsi="Times New Roman"/>
          <w:sz w:val="24"/>
          <w:szCs w:val="24"/>
        </w:rPr>
        <w:t>20</w:t>
      </w:r>
      <w:r w:rsidRPr="008A4097">
        <w:rPr>
          <w:rFonts w:ascii="Times New Roman" w:hAnsi="Times New Roman"/>
          <w:sz w:val="24"/>
          <w:szCs w:val="24"/>
        </w:rPr>
        <w:t xml:space="preserve">. </w:t>
      </w:r>
    </w:p>
    <w:p w:rsidR="008D6C9F" w:rsidRPr="008A4097" w:rsidRDefault="008D6C9F" w:rsidP="008D6C9F">
      <w:pPr>
        <w:pStyle w:val="a4"/>
        <w:numPr>
          <w:ilvl w:val="0"/>
          <w:numId w:val="6"/>
        </w:numPr>
        <w:spacing w:after="0" w:line="240" w:lineRule="auto"/>
        <w:jc w:val="both"/>
        <w:rPr>
          <w:rFonts w:ascii="Times New Roman" w:hAnsi="Times New Roman"/>
          <w:sz w:val="24"/>
          <w:szCs w:val="24"/>
        </w:rPr>
      </w:pPr>
      <w:r w:rsidRPr="008A409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30054F">
        <w:rPr>
          <w:rFonts w:ascii="Times New Roman" w:hAnsi="Times New Roman"/>
          <w:sz w:val="24"/>
          <w:szCs w:val="24"/>
        </w:rPr>
        <w:t>едании Ученого совета от 28.08.</w:t>
      </w:r>
      <w:r w:rsidRPr="008A4097">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50361F" w:rsidRPr="008A4097" w:rsidRDefault="0050361F" w:rsidP="0050361F">
      <w:pPr>
        <w:pStyle w:val="a4"/>
        <w:numPr>
          <w:ilvl w:val="0"/>
          <w:numId w:val="6"/>
        </w:numPr>
        <w:jc w:val="both"/>
        <w:rPr>
          <w:rFonts w:ascii="Times New Roman" w:hAnsi="Times New Roman"/>
          <w:sz w:val="24"/>
          <w:szCs w:val="24"/>
        </w:rPr>
      </w:pPr>
      <w:r w:rsidRPr="008A409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8A4097" w:rsidRDefault="008D6C9F" w:rsidP="008D6C9F">
      <w:pPr>
        <w:pStyle w:val="a4"/>
        <w:numPr>
          <w:ilvl w:val="0"/>
          <w:numId w:val="6"/>
        </w:numPr>
        <w:spacing w:after="0" w:line="240" w:lineRule="auto"/>
        <w:jc w:val="both"/>
        <w:rPr>
          <w:rFonts w:ascii="Times New Roman" w:hAnsi="Times New Roman"/>
          <w:sz w:val="24"/>
          <w:szCs w:val="24"/>
        </w:rPr>
      </w:pPr>
      <w:r w:rsidRPr="008A409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w:t>
      </w:r>
      <w:r w:rsidRPr="008A4097">
        <w:rPr>
          <w:rFonts w:ascii="Times New Roman" w:hAnsi="Times New Roman"/>
          <w:color w:val="FF0000"/>
          <w:sz w:val="24"/>
          <w:szCs w:val="24"/>
        </w:rPr>
        <w:t xml:space="preserve"> </w:t>
      </w:r>
      <w:r w:rsidRPr="008A4097">
        <w:rPr>
          <w:rFonts w:ascii="Times New Roman" w:hAnsi="Times New Roman"/>
          <w:sz w:val="24"/>
          <w:szCs w:val="24"/>
        </w:rPr>
        <w:t>магистратуры, одобренное на зас</w:t>
      </w:r>
      <w:r w:rsidR="0030054F">
        <w:rPr>
          <w:rFonts w:ascii="Times New Roman" w:hAnsi="Times New Roman"/>
          <w:sz w:val="24"/>
          <w:szCs w:val="24"/>
        </w:rPr>
        <w:t>едании Ученого совета от 28.08.</w:t>
      </w:r>
      <w:r w:rsidRPr="008A4097">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8D6C9F" w:rsidRPr="008A4097" w:rsidRDefault="008D6C9F" w:rsidP="008D6C9F">
      <w:pPr>
        <w:spacing w:after="0" w:line="240" w:lineRule="auto"/>
        <w:ind w:firstLine="709"/>
        <w:jc w:val="both"/>
        <w:rPr>
          <w:rFonts w:ascii="Times New Roman" w:eastAsia="Calibri" w:hAnsi="Times New Roman"/>
          <w:b/>
          <w:color w:val="000000"/>
          <w:sz w:val="24"/>
          <w:szCs w:val="24"/>
        </w:rPr>
      </w:pPr>
    </w:p>
    <w:p w:rsidR="008D6C9F" w:rsidRPr="008A4097" w:rsidRDefault="008D6C9F" w:rsidP="008D6C9F">
      <w:pPr>
        <w:spacing w:after="0" w:line="240" w:lineRule="auto"/>
        <w:ind w:firstLine="709"/>
        <w:jc w:val="both"/>
        <w:rPr>
          <w:rFonts w:ascii="Times New Roman" w:hAnsi="Times New Roman"/>
          <w:b/>
          <w:color w:val="000000"/>
          <w:sz w:val="24"/>
          <w:szCs w:val="24"/>
        </w:rPr>
      </w:pPr>
    </w:p>
    <w:p w:rsidR="008D6C9F" w:rsidRPr="008A4097" w:rsidRDefault="00CC0692"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A4097">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A4097" w:rsidRPr="008A4097" w:rsidRDefault="008A4097" w:rsidP="008D6C9F">
      <w:pPr>
        <w:spacing w:after="0" w:line="240" w:lineRule="auto"/>
        <w:ind w:firstLine="709"/>
        <w:jc w:val="both"/>
        <w:rPr>
          <w:rFonts w:ascii="Times New Roman" w:hAnsi="Times New Roman"/>
          <w:b/>
          <w:color w:val="000000"/>
          <w:sz w:val="24"/>
          <w:szCs w:val="24"/>
        </w:rPr>
      </w:pPr>
    </w:p>
    <w:p w:rsidR="00B625B3" w:rsidRPr="00915FA9" w:rsidRDefault="00B625B3" w:rsidP="00B625B3">
      <w:pPr>
        <w:tabs>
          <w:tab w:val="left" w:pos="406"/>
        </w:tabs>
        <w:spacing w:after="0" w:line="240" w:lineRule="auto"/>
        <w:ind w:firstLine="709"/>
        <w:jc w:val="both"/>
        <w:rPr>
          <w:rFonts w:ascii="Times New Roman" w:hAnsi="Times New Roman"/>
          <w:b/>
          <w:bCs/>
          <w:i/>
          <w:color w:val="000000"/>
          <w:sz w:val="24"/>
          <w:szCs w:val="24"/>
        </w:rPr>
      </w:pPr>
      <w:r w:rsidRPr="00915FA9">
        <w:rPr>
          <w:rFonts w:ascii="Times New Roman" w:hAnsi="Times New Roman"/>
          <w:b/>
          <w:bCs/>
          <w:i/>
          <w:color w:val="000000"/>
          <w:sz w:val="24"/>
          <w:szCs w:val="24"/>
        </w:rPr>
        <w:t>Основная:</w:t>
      </w:r>
    </w:p>
    <w:p w:rsidR="001D0EC0" w:rsidRPr="0030054F" w:rsidRDefault="0030054F" w:rsidP="0030054F">
      <w:pPr>
        <w:ind w:firstLine="708"/>
        <w:rPr>
          <w:rFonts w:ascii="Times New Roman" w:hAnsi="Times New Roman"/>
          <w:sz w:val="24"/>
          <w:szCs w:val="24"/>
        </w:rPr>
      </w:pPr>
      <w:r>
        <w:rPr>
          <w:rFonts w:ascii="Times New Roman" w:hAnsi="Times New Roman"/>
          <w:sz w:val="24"/>
          <w:szCs w:val="24"/>
        </w:rPr>
        <w:t>1.</w:t>
      </w:r>
      <w:r w:rsidR="001D0EC0" w:rsidRPr="0030054F">
        <w:rPr>
          <w:rFonts w:ascii="Times New Roman" w:hAnsi="Times New Roman"/>
          <w:sz w:val="24"/>
          <w:szCs w:val="24"/>
        </w:rPr>
        <w:t xml:space="preserve">Жафяров А.Ж. Профильное обучение математике старшеклассников [Электронный ресурс] : учебно-дидактический комплекс / А.Ж. Жафяров. — Электрон. текстовые данные. — Новосибирск: Сибирское университетское издательство, 2017. — 468 c. — 978-5-379-02031-6. — Режим доступа: </w:t>
      </w:r>
      <w:hyperlink r:id="rId8" w:history="1">
        <w:r w:rsidR="002150AB">
          <w:rPr>
            <w:rStyle w:val="a7"/>
            <w:rFonts w:ascii="Times New Roman" w:hAnsi="Times New Roman"/>
            <w:sz w:val="24"/>
            <w:szCs w:val="24"/>
          </w:rPr>
          <w:t>http://www.iprbookshop.ru/65152.html</w:t>
        </w:r>
      </w:hyperlink>
    </w:p>
    <w:p w:rsidR="001D0EC0" w:rsidRPr="0030054F" w:rsidRDefault="0030054F" w:rsidP="0030054F">
      <w:pPr>
        <w:ind w:firstLine="708"/>
        <w:rPr>
          <w:rFonts w:ascii="Times New Roman" w:hAnsi="Times New Roman"/>
          <w:sz w:val="24"/>
          <w:szCs w:val="24"/>
        </w:rPr>
      </w:pPr>
      <w:r>
        <w:rPr>
          <w:rFonts w:ascii="Times New Roman" w:hAnsi="Times New Roman"/>
          <w:sz w:val="24"/>
          <w:szCs w:val="24"/>
        </w:rPr>
        <w:t>2.</w:t>
      </w:r>
      <w:r w:rsidR="001D0EC0" w:rsidRPr="0030054F">
        <w:rPr>
          <w:rFonts w:ascii="Times New Roman" w:hAnsi="Times New Roman"/>
          <w:sz w:val="24"/>
          <w:szCs w:val="24"/>
        </w:rPr>
        <w:t xml:space="preserve">Краснощекова В.П. Элементарная математика. Арифметика. Алгебра. Тригонометрия [Электронный ресурс] : учебное пособие. Направление подготовки – 050100 «Педагогическое образование». Профили – «Математика. Информатика», «Технология» / В.П. Краснощекова, И.В. Мусихина, И.С. Цай. — Электрон. текстовые данные. — Пермь: Пермский государственный гуманитарно-педагогический университет, 2014. — 132 c. — 978-5-86218-689-8. — Режим доступа: </w:t>
      </w:r>
      <w:hyperlink r:id="rId9" w:history="1">
        <w:r w:rsidR="002150AB">
          <w:rPr>
            <w:rStyle w:val="a7"/>
            <w:rFonts w:ascii="Times New Roman" w:hAnsi="Times New Roman"/>
            <w:sz w:val="24"/>
            <w:szCs w:val="24"/>
          </w:rPr>
          <w:t>http://www.iprbookshop.ru/32115.html</w:t>
        </w:r>
      </w:hyperlink>
    </w:p>
    <w:p w:rsidR="001D0EC0" w:rsidRPr="003F7F9B" w:rsidRDefault="001D0EC0" w:rsidP="001D0EC0">
      <w:pPr>
        <w:spacing w:after="0" w:line="240" w:lineRule="auto"/>
        <w:ind w:left="993" w:hanging="284"/>
        <w:jc w:val="both"/>
        <w:rPr>
          <w:rFonts w:ascii="Times New Roman" w:hAnsi="Times New Roman"/>
          <w:color w:val="000000"/>
          <w:sz w:val="24"/>
          <w:szCs w:val="24"/>
          <w:shd w:val="clear" w:color="auto" w:fill="FCFCFC"/>
        </w:rPr>
      </w:pPr>
    </w:p>
    <w:p w:rsidR="00B625B3" w:rsidRPr="00915FA9" w:rsidRDefault="00B625B3" w:rsidP="001D0EC0">
      <w:pPr>
        <w:spacing w:after="0" w:line="240" w:lineRule="auto"/>
        <w:ind w:left="993" w:hanging="284"/>
        <w:jc w:val="both"/>
        <w:rPr>
          <w:rFonts w:ascii="Times New Roman" w:hAnsi="Times New Roman"/>
          <w:b/>
          <w:bCs/>
          <w:i/>
          <w:color w:val="000000"/>
          <w:sz w:val="24"/>
          <w:szCs w:val="24"/>
        </w:rPr>
      </w:pPr>
      <w:r w:rsidRPr="00915FA9">
        <w:rPr>
          <w:rFonts w:ascii="Times New Roman" w:hAnsi="Times New Roman"/>
          <w:b/>
          <w:bCs/>
          <w:i/>
          <w:color w:val="000000"/>
          <w:sz w:val="24"/>
          <w:szCs w:val="24"/>
        </w:rPr>
        <w:t>Дополнительная:</w:t>
      </w:r>
    </w:p>
    <w:p w:rsidR="001D0EC0" w:rsidRPr="0030054F" w:rsidRDefault="0030054F" w:rsidP="0030054F">
      <w:pPr>
        <w:ind w:firstLine="708"/>
        <w:rPr>
          <w:rFonts w:ascii="Times New Roman" w:hAnsi="Times New Roman"/>
          <w:sz w:val="24"/>
          <w:szCs w:val="24"/>
        </w:rPr>
      </w:pPr>
      <w:r>
        <w:rPr>
          <w:rFonts w:ascii="Times New Roman" w:hAnsi="Times New Roman"/>
          <w:sz w:val="24"/>
          <w:szCs w:val="24"/>
        </w:rPr>
        <w:t>1.</w:t>
      </w:r>
      <w:r w:rsidR="001D0EC0" w:rsidRPr="0030054F">
        <w:rPr>
          <w:rFonts w:ascii="Times New Roman" w:hAnsi="Times New Roman"/>
          <w:sz w:val="24"/>
          <w:szCs w:val="24"/>
        </w:rPr>
        <w:t xml:space="preserve">Краснощекова В.П. Элементарная математика. Арифметика. Алгебра. Тригонометрия [Электронный ресурс] : задачник. Направление подготовки - 050100 «Педагогическое образование». Профили - «Математика. Информатика», «Технология» / В.П. Краснощекова, И.В. Мусихина, И.С. Цай. — Электрон. текстовые данные. — Пермь: Пермский государственный гуманитарно-педагогический университет, 2014. — 52 c. — 978-5-86218-688-1. — Режим доступа: </w:t>
      </w:r>
      <w:hyperlink r:id="rId10" w:history="1">
        <w:r w:rsidR="002150AB">
          <w:rPr>
            <w:rStyle w:val="a7"/>
            <w:rFonts w:ascii="Times New Roman" w:hAnsi="Times New Roman"/>
            <w:sz w:val="24"/>
            <w:szCs w:val="24"/>
          </w:rPr>
          <w:t>http://www.iprbookshop.ru/32114.html</w:t>
        </w:r>
      </w:hyperlink>
    </w:p>
    <w:p w:rsidR="001D0EC0" w:rsidRPr="0030054F" w:rsidRDefault="0030054F" w:rsidP="0030054F">
      <w:pPr>
        <w:ind w:firstLine="708"/>
        <w:rPr>
          <w:rFonts w:ascii="Times New Roman" w:hAnsi="Times New Roman"/>
          <w:sz w:val="24"/>
          <w:szCs w:val="24"/>
        </w:rPr>
      </w:pPr>
      <w:r>
        <w:rPr>
          <w:rFonts w:ascii="Times New Roman" w:hAnsi="Times New Roman"/>
          <w:sz w:val="24"/>
          <w:szCs w:val="24"/>
        </w:rPr>
        <w:lastRenderedPageBreak/>
        <w:t>2.</w:t>
      </w:r>
      <w:r w:rsidR="001D0EC0" w:rsidRPr="0030054F">
        <w:rPr>
          <w:rFonts w:ascii="Times New Roman" w:hAnsi="Times New Roman"/>
          <w:sz w:val="24"/>
          <w:szCs w:val="24"/>
        </w:rPr>
        <w:t xml:space="preserve">Элементарная математика [Электронный ресурс] : учебное пособие / . — Электрон. текстовые данные. — Омск: Омский государственный университет им. Ф.М. Достоевского, 2016. — 118 c. — 978-5-7779-2042-3. — Режим доступа: </w:t>
      </w:r>
      <w:hyperlink r:id="rId11" w:history="1">
        <w:r w:rsidR="002150AB">
          <w:rPr>
            <w:rStyle w:val="a7"/>
            <w:rFonts w:ascii="Times New Roman" w:hAnsi="Times New Roman"/>
            <w:sz w:val="24"/>
            <w:szCs w:val="24"/>
          </w:rPr>
          <w:t>http://www.iprbookshop.ru/59680.html</w:t>
        </w:r>
      </w:hyperlink>
    </w:p>
    <w:p w:rsidR="008D6C9F" w:rsidRPr="008A4097" w:rsidRDefault="00CC0692"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A4097">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ЭБС </w:t>
      </w:r>
      <w:r w:rsidRPr="008A4097">
        <w:rPr>
          <w:rFonts w:ascii="Times New Roman" w:hAnsi="Times New Roman"/>
          <w:color w:val="000000"/>
          <w:sz w:val="24"/>
          <w:szCs w:val="24"/>
          <w:lang w:val="en-US"/>
        </w:rPr>
        <w:t>IPRBooks</w:t>
      </w:r>
      <w:r w:rsidRPr="008A4097">
        <w:rPr>
          <w:rFonts w:ascii="Times New Roman" w:hAnsi="Times New Roman"/>
          <w:color w:val="000000"/>
          <w:sz w:val="24"/>
          <w:szCs w:val="24"/>
        </w:rPr>
        <w:t xml:space="preserve">  Режим доступа: </w:t>
      </w:r>
      <w:hyperlink r:id="rId12" w:history="1">
        <w:r w:rsidR="002150AB">
          <w:rPr>
            <w:rStyle w:val="a7"/>
            <w:rFonts w:ascii="Times New Roman" w:hAnsi="Times New Roman"/>
            <w:sz w:val="24"/>
            <w:szCs w:val="24"/>
          </w:rPr>
          <w:t>http://www.iprbookshop.ru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ЭБС издательства «Юрайт» Режим доступа: </w:t>
      </w:r>
      <w:hyperlink r:id="rId13" w:history="1">
        <w:r w:rsidR="002150AB">
          <w:rPr>
            <w:rStyle w:val="a7"/>
            <w:rFonts w:ascii="Times New Roman" w:hAnsi="Times New Roman"/>
            <w:sz w:val="24"/>
            <w:szCs w:val="24"/>
          </w:rPr>
          <w:t>http://biblio-online.ru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150AB">
          <w:rPr>
            <w:rStyle w:val="a7"/>
            <w:rFonts w:ascii="Times New Roman" w:hAnsi="Times New Roman"/>
            <w:sz w:val="24"/>
            <w:szCs w:val="24"/>
          </w:rPr>
          <w:t>http://window.edu.ru/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Научная электронная библиотека e-library.ru Режим доступа: </w:t>
      </w:r>
      <w:hyperlink r:id="rId15" w:history="1">
        <w:r w:rsidR="002150AB">
          <w:rPr>
            <w:rStyle w:val="a7"/>
            <w:rFonts w:ascii="Times New Roman" w:hAnsi="Times New Roman"/>
            <w:sz w:val="24"/>
            <w:szCs w:val="24"/>
          </w:rPr>
          <w:t>http://elibrary.ru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Ресурсы издательства Elsevier Режим доступа:  </w:t>
      </w:r>
      <w:hyperlink r:id="rId16" w:history="1">
        <w:r w:rsidR="002150AB">
          <w:rPr>
            <w:rStyle w:val="a7"/>
            <w:rFonts w:ascii="Times New Roman" w:hAnsi="Times New Roman"/>
            <w:sz w:val="24"/>
            <w:szCs w:val="24"/>
          </w:rPr>
          <w:t>http://www.sciencedirect.com</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Федеральный портал «Российское образование» Режим доступа:  </w:t>
      </w:r>
      <w:hyperlink r:id="rId17" w:history="1">
        <w:r w:rsidR="002D60ED">
          <w:rPr>
            <w:rStyle w:val="a7"/>
            <w:rFonts w:ascii="Times New Roman" w:hAnsi="Times New Roman"/>
            <w:sz w:val="24"/>
            <w:szCs w:val="24"/>
          </w:rPr>
          <w:t>www.edu.ru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Журналы Кембриджского университета Режим доступа: </w:t>
      </w:r>
      <w:hyperlink r:id="rId18" w:history="1">
        <w:r w:rsidR="002150AB">
          <w:rPr>
            <w:rStyle w:val="a7"/>
            <w:rFonts w:ascii="Times New Roman" w:hAnsi="Times New Roman"/>
            <w:sz w:val="24"/>
            <w:szCs w:val="24"/>
          </w:rPr>
          <w:t>http://journals.cambridge.org</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Журналы Оксфордского университета Режим доступа:  </w:t>
      </w:r>
      <w:hyperlink r:id="rId19" w:history="1">
        <w:r w:rsidR="002150AB">
          <w:rPr>
            <w:rStyle w:val="a7"/>
            <w:rFonts w:ascii="Times New Roman" w:hAnsi="Times New Roman"/>
            <w:sz w:val="24"/>
            <w:szCs w:val="24"/>
          </w:rPr>
          <w:t>http://www.oxfordjoumals.org</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Словари и энциклопедии на Академике Режим доступа: </w:t>
      </w:r>
      <w:hyperlink r:id="rId20" w:history="1">
        <w:r w:rsidR="002150AB">
          <w:rPr>
            <w:rStyle w:val="a7"/>
            <w:rFonts w:ascii="Times New Roman" w:hAnsi="Times New Roman"/>
            <w:sz w:val="24"/>
            <w:szCs w:val="24"/>
          </w:rPr>
          <w:t>http://dic.academic.ru/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150AB">
          <w:rPr>
            <w:rStyle w:val="a7"/>
            <w:rFonts w:ascii="Times New Roman" w:hAnsi="Times New Roman"/>
            <w:sz w:val="24"/>
            <w:szCs w:val="24"/>
          </w:rPr>
          <w:t>http://www.benran.ru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Сайт Госкомстата РФ. Режим доступа: </w:t>
      </w:r>
      <w:hyperlink r:id="rId22" w:history="1">
        <w:r w:rsidR="002150AB">
          <w:rPr>
            <w:rStyle w:val="a7"/>
            <w:rFonts w:ascii="Times New Roman" w:hAnsi="Times New Roman"/>
            <w:sz w:val="24"/>
            <w:szCs w:val="24"/>
          </w:rPr>
          <w:t>http://www.gks.ru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150AB">
          <w:rPr>
            <w:rStyle w:val="a7"/>
            <w:rFonts w:ascii="Times New Roman" w:hAnsi="Times New Roman"/>
            <w:sz w:val="24"/>
            <w:szCs w:val="24"/>
          </w:rPr>
          <w:t>http://diss.rsl.ru</w:t>
        </w:r>
      </w:hyperlink>
    </w:p>
    <w:p w:rsidR="008D6C9F" w:rsidRPr="008A4097"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150AB">
          <w:rPr>
            <w:rStyle w:val="a7"/>
            <w:rFonts w:ascii="Times New Roman" w:hAnsi="Times New Roman"/>
            <w:sz w:val="24"/>
            <w:szCs w:val="24"/>
          </w:rPr>
          <w:t>http://ru.spinform.ru</w:t>
        </w:r>
      </w:hyperlink>
    </w:p>
    <w:p w:rsidR="008D6C9F" w:rsidRPr="008A4097" w:rsidRDefault="008D6C9F" w:rsidP="008D6C9F">
      <w:pPr>
        <w:spacing w:after="0" w:line="240" w:lineRule="auto"/>
        <w:ind w:firstLine="709"/>
        <w:jc w:val="both"/>
        <w:rPr>
          <w:rFonts w:ascii="Times New Roman" w:eastAsia="Calibri" w:hAnsi="Times New Roman"/>
          <w:color w:val="000000"/>
          <w:sz w:val="24"/>
          <w:szCs w:val="24"/>
        </w:rPr>
      </w:pPr>
      <w:r w:rsidRPr="008A4097">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информационно-образовательной среде Академии. Электронно-библиотечная система</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организации, так и вне ее.</w:t>
      </w:r>
    </w:p>
    <w:p w:rsidR="008D6C9F" w:rsidRPr="008A4097" w:rsidRDefault="008D6C9F" w:rsidP="008D6C9F">
      <w:pPr>
        <w:spacing w:after="0" w:line="240" w:lineRule="auto"/>
        <w:ind w:firstLine="709"/>
        <w:jc w:val="both"/>
        <w:rPr>
          <w:rFonts w:ascii="Times New Roman" w:eastAsia="Calibri" w:hAnsi="Times New Roman"/>
          <w:color w:val="000000"/>
          <w:sz w:val="24"/>
          <w:szCs w:val="24"/>
        </w:rPr>
      </w:pPr>
      <w:r w:rsidRPr="008A4097">
        <w:rPr>
          <w:rFonts w:ascii="Times New Roman" w:hAnsi="Times New Roman"/>
          <w:color w:val="000000"/>
          <w:sz w:val="24"/>
          <w:szCs w:val="24"/>
        </w:rPr>
        <w:t>Электронная информационно-образовательная среда Академии обеспечивает:</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доступ к учебным планам, рабочим программам дисциплин (модулей), практик, к</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изданиям электронных библиотечных систем и электронным образовательным ресурсам,</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указанным в рабочих программах;</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фиксацию хода образовательного процесса, результатов промежуточной аттестации</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и результатов освоения основной образовательной программы;</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проведение всех видов занятий, процедур оценки результатов обучения, реализация</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которых предусмотрена с применением электронного обучения, дистанционных</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образовательных технологий;</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формирование электронного портфолио обучающегося, в том числе сохранение</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работ обучающегося, рецензий и оценок на эти работы со стороны любых участников</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образовательного процесса;</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взаимодействие между участниками образовательного процесса, в том числе</w:t>
      </w:r>
      <w:r w:rsidRPr="008A4097">
        <w:rPr>
          <w:rFonts w:ascii="Times New Roman" w:eastAsia="Calibri" w:hAnsi="Times New Roman"/>
          <w:color w:val="000000"/>
          <w:sz w:val="24"/>
          <w:szCs w:val="24"/>
        </w:rPr>
        <w:t xml:space="preserve"> </w:t>
      </w:r>
      <w:r w:rsidRPr="008A4097">
        <w:rPr>
          <w:rFonts w:ascii="Times New Roman" w:hAnsi="Times New Roman"/>
          <w:color w:val="000000"/>
          <w:sz w:val="24"/>
          <w:szCs w:val="24"/>
        </w:rPr>
        <w:t>синхронное и (или) асинхронное взаимодействие посредством сети «Интернет».</w:t>
      </w:r>
    </w:p>
    <w:p w:rsidR="008D6C9F" w:rsidRPr="008A4097"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A4097" w:rsidRDefault="00CC0692"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A4097">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Для того чтобы успешно освоить дисциплину </w:t>
      </w:r>
      <w:r w:rsidR="007477CB" w:rsidRPr="008A4097">
        <w:rPr>
          <w:rFonts w:ascii="Times New Roman" w:hAnsi="Times New Roman"/>
          <w:bCs/>
          <w:sz w:val="24"/>
          <w:szCs w:val="24"/>
        </w:rPr>
        <w:t>«</w:t>
      </w:r>
      <w:r w:rsidR="004F28DC">
        <w:rPr>
          <w:rFonts w:ascii="Times New Roman" w:hAnsi="Times New Roman"/>
          <w:bCs/>
          <w:sz w:val="24"/>
          <w:szCs w:val="24"/>
        </w:rPr>
        <w:t>Практикум по решению задач с параметрами</w:t>
      </w:r>
      <w:r w:rsidR="007477CB" w:rsidRPr="008A4097">
        <w:rPr>
          <w:rFonts w:ascii="Times New Roman" w:hAnsi="Times New Roman"/>
          <w:bCs/>
          <w:sz w:val="24"/>
          <w:szCs w:val="24"/>
        </w:rPr>
        <w:t>»</w:t>
      </w:r>
      <w:r w:rsidR="007477CB" w:rsidRPr="008A4097">
        <w:rPr>
          <w:rFonts w:ascii="Times New Roman" w:hAnsi="Times New Roman"/>
          <w:b/>
          <w:bCs/>
          <w:sz w:val="24"/>
          <w:szCs w:val="24"/>
        </w:rPr>
        <w:t xml:space="preserve"> </w:t>
      </w:r>
      <w:r w:rsidRPr="008A4097">
        <w:rPr>
          <w:rFonts w:ascii="Times New Roman" w:hAnsi="Times New Roman"/>
          <w:sz w:val="24"/>
          <w:szCs w:val="24"/>
        </w:rPr>
        <w:t>обучающиеся</w:t>
      </w:r>
      <w:r w:rsidRPr="008A4097">
        <w:rPr>
          <w:rFonts w:ascii="Times New Roman" w:hAnsi="Times New Roman"/>
          <w:color w:val="000000"/>
          <w:sz w:val="24"/>
          <w:szCs w:val="24"/>
        </w:rPr>
        <w:t xml:space="preserve"> должны выполнить следующие методические указания.</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A4097">
        <w:rPr>
          <w:rFonts w:ascii="Times New Roman" w:hAnsi="Times New Roman"/>
          <w:b/>
          <w:color w:val="000000"/>
          <w:sz w:val="24"/>
          <w:szCs w:val="24"/>
        </w:rPr>
        <w:t>лекционного типа</w:t>
      </w:r>
      <w:r w:rsidRPr="008A4097">
        <w:rPr>
          <w:rFonts w:ascii="Times New Roman" w:hAnsi="Times New Roman"/>
          <w:color w:val="000000"/>
          <w:sz w:val="24"/>
          <w:szCs w:val="24"/>
        </w:rPr>
        <w:t>:</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A4097" w:rsidRDefault="008D6C9F" w:rsidP="008D6C9F">
      <w:pPr>
        <w:spacing w:after="0" w:line="240" w:lineRule="auto"/>
        <w:ind w:firstLine="709"/>
        <w:jc w:val="both"/>
        <w:rPr>
          <w:rFonts w:ascii="Times New Roman" w:hAnsi="Times New Roman"/>
          <w:b/>
          <w:color w:val="000000"/>
          <w:sz w:val="24"/>
          <w:szCs w:val="24"/>
        </w:rPr>
      </w:pPr>
      <w:r w:rsidRPr="008A4097">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A4097">
        <w:rPr>
          <w:rFonts w:ascii="Times New Roman" w:hAnsi="Times New Roman"/>
          <w:b/>
          <w:color w:val="000000"/>
          <w:sz w:val="24"/>
          <w:szCs w:val="24"/>
        </w:rPr>
        <w:t xml:space="preserve">семинарского типа: </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A4097" w:rsidRDefault="008D6C9F" w:rsidP="008D6C9F">
      <w:pPr>
        <w:spacing w:after="0" w:line="240" w:lineRule="auto"/>
        <w:ind w:firstLine="709"/>
        <w:jc w:val="both"/>
        <w:rPr>
          <w:rFonts w:ascii="Times New Roman" w:hAnsi="Times New Roman"/>
          <w:b/>
          <w:color w:val="000000"/>
          <w:sz w:val="24"/>
          <w:szCs w:val="24"/>
        </w:rPr>
      </w:pPr>
      <w:r w:rsidRPr="008A4097">
        <w:rPr>
          <w:rFonts w:ascii="Times New Roman" w:hAnsi="Times New Roman"/>
          <w:color w:val="000000"/>
          <w:sz w:val="24"/>
          <w:szCs w:val="24"/>
        </w:rPr>
        <w:t xml:space="preserve">Методические указания для обучающихся по освоению дисциплины для </w:t>
      </w:r>
      <w:r w:rsidRPr="008A4097">
        <w:rPr>
          <w:rFonts w:ascii="Times New Roman" w:hAnsi="Times New Roman"/>
          <w:b/>
          <w:color w:val="000000"/>
          <w:sz w:val="24"/>
          <w:szCs w:val="24"/>
        </w:rPr>
        <w:t>самостоятельной работы:</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8A4097">
        <w:rPr>
          <w:rFonts w:ascii="Times New Roman" w:hAnsi="Times New Roman"/>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Следующим этапом работы</w:t>
      </w:r>
      <w:r w:rsidRPr="008A4097">
        <w:rPr>
          <w:rFonts w:ascii="Times New Roman" w:hAnsi="Times New Roman"/>
          <w:b/>
          <w:bCs/>
          <w:color w:val="000000"/>
          <w:sz w:val="24"/>
          <w:szCs w:val="24"/>
        </w:rPr>
        <w:t xml:space="preserve"> </w:t>
      </w:r>
      <w:r w:rsidRPr="008A4097">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Таким образом, при работе с источниками и литературой важно уметь:</w:t>
      </w:r>
    </w:p>
    <w:p w:rsidR="008D6C9F" w:rsidRPr="008A4097"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A4097"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A4097"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A4097"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готовить и презентовать развернутые сообщения типа доклада;</w:t>
      </w:r>
      <w:r w:rsidRPr="008A4097">
        <w:rPr>
          <w:rFonts w:ascii="Times New Roman" w:eastAsia="Calibri" w:hAnsi="Times New Roman"/>
          <w:b/>
          <w:bCs/>
          <w:i/>
          <w:iCs/>
          <w:color w:val="000000"/>
          <w:sz w:val="24"/>
          <w:szCs w:val="24"/>
          <w:lang w:eastAsia="en-US"/>
        </w:rPr>
        <w:t xml:space="preserve"> </w:t>
      </w:r>
    </w:p>
    <w:p w:rsidR="008D6C9F" w:rsidRPr="008A4097"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A4097"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A4097"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A4097"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A4097">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b/>
          <w:bCs/>
          <w:color w:val="000000"/>
          <w:sz w:val="24"/>
          <w:szCs w:val="24"/>
        </w:rPr>
        <w:t>Подготовка к промежуточной аттестации</w:t>
      </w:r>
      <w:r w:rsidRPr="008A4097">
        <w:rPr>
          <w:rFonts w:ascii="Times New Roman" w:hAnsi="Times New Roman"/>
          <w:bCs/>
          <w:color w:val="000000"/>
          <w:sz w:val="24"/>
          <w:szCs w:val="24"/>
        </w:rPr>
        <w:t>:</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При подготовке к промежуточной аттестации целесообразно:</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 внимательно прочитать рекомендованную литературу;</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 xml:space="preserve">- составить краткие конспекты ответов (планы ответов). </w:t>
      </w:r>
    </w:p>
    <w:p w:rsidR="008D6C9F" w:rsidRPr="008A4097" w:rsidRDefault="008D6C9F" w:rsidP="008D6C9F">
      <w:pPr>
        <w:spacing w:after="0" w:line="240" w:lineRule="auto"/>
        <w:ind w:firstLine="709"/>
        <w:jc w:val="both"/>
        <w:rPr>
          <w:rFonts w:ascii="Times New Roman" w:hAnsi="Times New Roman"/>
          <w:color w:val="000000"/>
          <w:sz w:val="24"/>
          <w:szCs w:val="24"/>
        </w:rPr>
      </w:pPr>
    </w:p>
    <w:p w:rsidR="008D6C9F" w:rsidRPr="008A4097" w:rsidRDefault="00CC0692"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10</w:t>
      </w:r>
      <w:r w:rsidR="008D6C9F" w:rsidRPr="008A4097">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D6C9F" w:rsidRPr="008A4097" w:rsidRDefault="008D6C9F" w:rsidP="008D6C9F">
      <w:pPr>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8A4097">
        <w:rPr>
          <w:rFonts w:ascii="Times New Roman" w:hAnsi="Times New Roman"/>
          <w:sz w:val="24"/>
          <w:szCs w:val="24"/>
        </w:rPr>
        <w:t>ЭБС Юрайт</w:t>
      </w:r>
      <w:r w:rsidRPr="008A4097">
        <w:rPr>
          <w:rFonts w:ascii="Times New Roman" w:hAnsi="Times New Roman"/>
          <w:color w:val="000000"/>
          <w:sz w:val="24"/>
          <w:szCs w:val="24"/>
        </w:rPr>
        <w:t xml:space="preserve"> ) и электронным образовательным ресурсам, указанным в рабочих программах;</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сбор, хранение, систематизация и выдача учебной и научной информации;</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обработка текстовой, графической и эмпирической информации;</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компьютерное тестирование;</w:t>
      </w:r>
    </w:p>
    <w:p w:rsidR="008D6C9F" w:rsidRPr="008A4097" w:rsidRDefault="008D6C9F" w:rsidP="008D6C9F">
      <w:pPr>
        <w:tabs>
          <w:tab w:val="left" w:pos="993"/>
        </w:tabs>
        <w:spacing w:after="0" w:line="240" w:lineRule="auto"/>
        <w:ind w:firstLine="709"/>
        <w:jc w:val="both"/>
        <w:rPr>
          <w:rFonts w:ascii="Times New Roman" w:hAnsi="Times New Roman"/>
          <w:color w:val="000000"/>
          <w:sz w:val="24"/>
          <w:szCs w:val="24"/>
        </w:rPr>
      </w:pPr>
      <w:r w:rsidRPr="008A4097">
        <w:rPr>
          <w:rFonts w:ascii="Times New Roman" w:hAnsi="Times New Roman"/>
          <w:color w:val="000000"/>
          <w:sz w:val="24"/>
          <w:szCs w:val="24"/>
        </w:rPr>
        <w:t>•</w:t>
      </w:r>
      <w:r w:rsidRPr="008A4097">
        <w:rPr>
          <w:rFonts w:ascii="Times New Roman" w:hAnsi="Times New Roman"/>
          <w:color w:val="000000"/>
          <w:sz w:val="24"/>
          <w:szCs w:val="24"/>
        </w:rPr>
        <w:tab/>
        <w:t>демонстрация мультимедийных материалов.</w:t>
      </w:r>
    </w:p>
    <w:p w:rsidR="00943DAE" w:rsidRPr="00943DAE" w:rsidRDefault="00943DAE" w:rsidP="00943DAE">
      <w:pPr>
        <w:spacing w:after="0" w:line="240" w:lineRule="auto"/>
        <w:ind w:firstLine="709"/>
        <w:jc w:val="both"/>
        <w:rPr>
          <w:rFonts w:ascii="Times New Roman" w:hAnsi="Times New Roman"/>
          <w:color w:val="000000"/>
          <w:sz w:val="24"/>
          <w:szCs w:val="24"/>
        </w:rPr>
      </w:pPr>
      <w:r w:rsidRPr="00943DAE">
        <w:rPr>
          <w:rFonts w:ascii="Times New Roman" w:hAnsi="Times New Roman"/>
          <w:color w:val="000000"/>
          <w:sz w:val="24"/>
          <w:szCs w:val="24"/>
        </w:rPr>
        <w:t>ПЕРЕЧЕНЬ ПРОГРАММНОГО ОБЕСПЕЧЕНИЯ</w:t>
      </w:r>
    </w:p>
    <w:p w:rsidR="00943DAE" w:rsidRPr="00943DAE" w:rsidRDefault="00943DAE" w:rsidP="00943DAE">
      <w:pPr>
        <w:spacing w:after="0" w:line="240" w:lineRule="auto"/>
        <w:ind w:firstLine="709"/>
        <w:jc w:val="both"/>
        <w:rPr>
          <w:rFonts w:ascii="Times New Roman" w:hAnsi="Times New Roman"/>
          <w:color w:val="000000"/>
          <w:sz w:val="24"/>
          <w:szCs w:val="24"/>
        </w:rPr>
      </w:pPr>
      <w:r w:rsidRPr="00943DAE">
        <w:rPr>
          <w:rFonts w:ascii="Times New Roman" w:hAnsi="Times New Roman"/>
          <w:color w:val="000000"/>
          <w:sz w:val="24"/>
          <w:szCs w:val="24"/>
        </w:rPr>
        <w:t>•</w:t>
      </w:r>
      <w:r w:rsidRPr="00943DAE">
        <w:rPr>
          <w:rFonts w:ascii="Times New Roman" w:hAnsi="Times New Roman"/>
          <w:color w:val="000000"/>
          <w:sz w:val="24"/>
          <w:szCs w:val="24"/>
        </w:rPr>
        <w:tab/>
        <w:t>Microsoft Windows 10 Professional</w:t>
      </w:r>
    </w:p>
    <w:p w:rsidR="00943DAE" w:rsidRPr="00943DAE" w:rsidRDefault="00943DAE" w:rsidP="00943DAE">
      <w:pPr>
        <w:spacing w:after="0" w:line="240" w:lineRule="auto"/>
        <w:ind w:firstLine="709"/>
        <w:jc w:val="both"/>
        <w:rPr>
          <w:rFonts w:ascii="Times New Roman" w:hAnsi="Times New Roman"/>
          <w:color w:val="000000"/>
          <w:sz w:val="24"/>
          <w:szCs w:val="24"/>
          <w:lang w:val="en-US"/>
        </w:rPr>
      </w:pPr>
      <w:r w:rsidRPr="00943DAE">
        <w:rPr>
          <w:rFonts w:ascii="Times New Roman" w:hAnsi="Times New Roman"/>
          <w:color w:val="000000"/>
          <w:sz w:val="24"/>
          <w:szCs w:val="24"/>
          <w:lang w:val="en-US"/>
        </w:rPr>
        <w:t>•</w:t>
      </w:r>
      <w:r w:rsidRPr="00943DAE">
        <w:rPr>
          <w:rFonts w:ascii="Times New Roman" w:hAnsi="Times New Roman"/>
          <w:color w:val="000000"/>
          <w:sz w:val="24"/>
          <w:szCs w:val="24"/>
          <w:lang w:val="en-US"/>
        </w:rPr>
        <w:tab/>
        <w:t>Microsoft Windows XP Professional SP3</w:t>
      </w:r>
    </w:p>
    <w:p w:rsidR="00943DAE" w:rsidRPr="00943DAE" w:rsidRDefault="00943DAE" w:rsidP="00943DAE">
      <w:pPr>
        <w:spacing w:after="0" w:line="240" w:lineRule="auto"/>
        <w:ind w:firstLine="709"/>
        <w:jc w:val="both"/>
        <w:rPr>
          <w:rFonts w:ascii="Times New Roman" w:hAnsi="Times New Roman"/>
          <w:color w:val="000000"/>
          <w:sz w:val="24"/>
          <w:szCs w:val="24"/>
          <w:lang w:val="en-US"/>
        </w:rPr>
      </w:pPr>
      <w:r w:rsidRPr="00943DAE">
        <w:rPr>
          <w:rFonts w:ascii="Times New Roman" w:hAnsi="Times New Roman"/>
          <w:color w:val="000000"/>
          <w:sz w:val="24"/>
          <w:szCs w:val="24"/>
          <w:lang w:val="en-US"/>
        </w:rPr>
        <w:t>•</w:t>
      </w:r>
      <w:r w:rsidRPr="00943DAE">
        <w:rPr>
          <w:rFonts w:ascii="Times New Roman" w:hAnsi="Times New Roman"/>
          <w:color w:val="000000"/>
          <w:sz w:val="24"/>
          <w:szCs w:val="24"/>
          <w:lang w:val="en-US"/>
        </w:rPr>
        <w:tab/>
        <w:t>Microsoft Office Professional 2007 Russian</w:t>
      </w:r>
    </w:p>
    <w:p w:rsidR="00943DAE" w:rsidRPr="00943DAE" w:rsidRDefault="00943DAE" w:rsidP="00943DAE">
      <w:pPr>
        <w:spacing w:after="0" w:line="240" w:lineRule="auto"/>
        <w:ind w:firstLine="709"/>
        <w:jc w:val="both"/>
        <w:rPr>
          <w:rFonts w:ascii="Times New Roman" w:hAnsi="Times New Roman"/>
          <w:color w:val="000000"/>
          <w:sz w:val="24"/>
          <w:szCs w:val="24"/>
        </w:rPr>
      </w:pPr>
      <w:r w:rsidRPr="00943DAE">
        <w:rPr>
          <w:rFonts w:ascii="Times New Roman" w:hAnsi="Times New Roman"/>
          <w:color w:val="000000"/>
          <w:sz w:val="24"/>
          <w:szCs w:val="24"/>
        </w:rPr>
        <w:t>•</w:t>
      </w:r>
      <w:r w:rsidRPr="00943DAE">
        <w:rPr>
          <w:rFonts w:ascii="Times New Roman" w:hAnsi="Times New Roman"/>
          <w:color w:val="000000"/>
          <w:sz w:val="24"/>
          <w:szCs w:val="24"/>
        </w:rPr>
        <w:tab/>
        <w:t>Свободно распространяемый офисный пакет с открытым исходным кодом LibreOffice 6.0.3.2 Stable</w:t>
      </w:r>
    </w:p>
    <w:p w:rsidR="00943DAE" w:rsidRPr="00943DAE" w:rsidRDefault="00943DAE" w:rsidP="00943DAE">
      <w:pPr>
        <w:spacing w:after="0" w:line="240" w:lineRule="auto"/>
        <w:ind w:firstLine="709"/>
        <w:jc w:val="both"/>
        <w:rPr>
          <w:rFonts w:ascii="Times New Roman" w:hAnsi="Times New Roman"/>
          <w:color w:val="000000"/>
          <w:sz w:val="24"/>
          <w:szCs w:val="24"/>
        </w:rPr>
      </w:pPr>
      <w:r w:rsidRPr="00943DAE">
        <w:rPr>
          <w:rFonts w:ascii="Times New Roman" w:hAnsi="Times New Roman"/>
          <w:color w:val="000000"/>
          <w:sz w:val="24"/>
          <w:szCs w:val="24"/>
        </w:rPr>
        <w:t>•</w:t>
      </w:r>
      <w:r w:rsidRPr="00943DAE">
        <w:rPr>
          <w:rFonts w:ascii="Times New Roman" w:hAnsi="Times New Roman"/>
          <w:color w:val="000000"/>
          <w:sz w:val="24"/>
          <w:szCs w:val="24"/>
        </w:rPr>
        <w:tab/>
        <w:t>Антивирус Касперского</w:t>
      </w:r>
    </w:p>
    <w:p w:rsidR="00943DAE" w:rsidRPr="00943DAE" w:rsidRDefault="00943DAE" w:rsidP="00943DAE">
      <w:pPr>
        <w:spacing w:after="0" w:line="240" w:lineRule="auto"/>
        <w:ind w:firstLine="709"/>
        <w:jc w:val="both"/>
        <w:rPr>
          <w:rFonts w:ascii="Times New Roman" w:hAnsi="Times New Roman"/>
          <w:color w:val="000000"/>
          <w:sz w:val="24"/>
          <w:szCs w:val="24"/>
        </w:rPr>
      </w:pPr>
      <w:r w:rsidRPr="00943DAE">
        <w:rPr>
          <w:rFonts w:ascii="Times New Roman" w:hAnsi="Times New Roman"/>
          <w:color w:val="000000"/>
          <w:sz w:val="24"/>
          <w:szCs w:val="24"/>
        </w:rPr>
        <w:t>•</w:t>
      </w:r>
      <w:r w:rsidRPr="00943DAE">
        <w:rPr>
          <w:rFonts w:ascii="Times New Roman" w:hAnsi="Times New Roman"/>
          <w:color w:val="000000"/>
          <w:sz w:val="24"/>
          <w:szCs w:val="24"/>
        </w:rPr>
        <w:tab/>
        <w:t>Cистема управления курсами LMS Русский Moodle 3KL</w:t>
      </w:r>
    </w:p>
    <w:p w:rsidR="00943DAE" w:rsidRPr="00943DAE" w:rsidRDefault="00943DAE" w:rsidP="00943DAE">
      <w:pPr>
        <w:spacing w:after="0" w:line="240" w:lineRule="auto"/>
        <w:ind w:firstLine="709"/>
        <w:jc w:val="both"/>
        <w:rPr>
          <w:rFonts w:ascii="Times New Roman" w:hAnsi="Times New Roman"/>
          <w:color w:val="000000"/>
          <w:sz w:val="24"/>
          <w:szCs w:val="24"/>
        </w:rPr>
      </w:pPr>
      <w:r w:rsidRPr="00943DAE">
        <w:rPr>
          <w:rFonts w:ascii="Times New Roman" w:hAnsi="Times New Roman"/>
          <w:color w:val="000000"/>
          <w:sz w:val="24"/>
          <w:szCs w:val="24"/>
        </w:rPr>
        <w:t>ПЕРЕЧЕНЬ ИНФОРМАЦИОННЫХ СПРАВОЧНЫХ СИСТЕМ</w:t>
      </w:r>
    </w:p>
    <w:p w:rsidR="00943DAE" w:rsidRPr="00943DAE" w:rsidRDefault="00943DAE" w:rsidP="00943DAE">
      <w:pPr>
        <w:spacing w:after="0" w:line="240" w:lineRule="auto"/>
        <w:ind w:firstLine="709"/>
        <w:jc w:val="both"/>
        <w:rPr>
          <w:rFonts w:ascii="Times New Roman" w:hAnsi="Times New Roman"/>
          <w:color w:val="000000"/>
          <w:sz w:val="24"/>
          <w:szCs w:val="24"/>
        </w:rPr>
      </w:pPr>
      <w:r w:rsidRPr="00943DAE">
        <w:rPr>
          <w:rFonts w:ascii="Times New Roman" w:hAnsi="Times New Roman"/>
          <w:color w:val="000000"/>
          <w:sz w:val="24"/>
          <w:szCs w:val="24"/>
        </w:rPr>
        <w:t>•</w:t>
      </w:r>
      <w:r w:rsidRPr="00943DAE">
        <w:rPr>
          <w:rFonts w:ascii="Times New Roman" w:hAnsi="Times New Roman"/>
          <w:color w:val="000000"/>
          <w:sz w:val="24"/>
          <w:szCs w:val="24"/>
        </w:rPr>
        <w:tab/>
        <w:t>Справочная правовая система «Консультант Плюс»</w:t>
      </w:r>
    </w:p>
    <w:p w:rsidR="00943DAE" w:rsidRPr="00943DAE" w:rsidRDefault="00943DAE" w:rsidP="00943DAE">
      <w:pPr>
        <w:spacing w:after="0" w:line="240" w:lineRule="auto"/>
        <w:ind w:firstLine="709"/>
        <w:jc w:val="both"/>
        <w:rPr>
          <w:rFonts w:ascii="Times New Roman" w:hAnsi="Times New Roman"/>
          <w:color w:val="000000"/>
          <w:sz w:val="24"/>
          <w:szCs w:val="24"/>
        </w:rPr>
      </w:pPr>
      <w:r w:rsidRPr="00943DAE">
        <w:rPr>
          <w:rFonts w:ascii="Times New Roman" w:hAnsi="Times New Roman"/>
          <w:color w:val="000000"/>
          <w:sz w:val="24"/>
          <w:szCs w:val="24"/>
        </w:rPr>
        <w:t>•</w:t>
      </w:r>
      <w:r w:rsidRPr="00943DAE">
        <w:rPr>
          <w:rFonts w:ascii="Times New Roman" w:hAnsi="Times New Roman"/>
          <w:color w:val="000000"/>
          <w:sz w:val="24"/>
          <w:szCs w:val="24"/>
        </w:rPr>
        <w:tab/>
        <w:t>Справочная правовая система «Гарант»</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CC0692" w:rsidRPr="00CC0692" w:rsidRDefault="00CC0692" w:rsidP="00CC0692">
      <w:pPr>
        <w:spacing w:after="0" w:line="240" w:lineRule="auto"/>
        <w:ind w:firstLine="709"/>
        <w:jc w:val="both"/>
        <w:rPr>
          <w:rFonts w:ascii="Times New Roman" w:hAnsi="Times New Roman"/>
          <w:color w:val="000000"/>
          <w:sz w:val="24"/>
          <w:szCs w:val="24"/>
        </w:rPr>
      </w:pP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Для осуществления образовательного процесса по образовательной программе по направлению подготовки 44.03.01 «Педагогическое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w:t>
      </w:r>
      <w:r w:rsidRPr="00CC0692">
        <w:rPr>
          <w:rFonts w:ascii="Times New Roman" w:hAnsi="Times New Roman"/>
          <w:color w:val="000000"/>
          <w:sz w:val="24"/>
          <w:szCs w:val="24"/>
          <w:lang w:val="en-US"/>
        </w:rPr>
        <w:t>Microsoft</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Windows</w:t>
      </w:r>
      <w:r w:rsidRPr="00CC0692">
        <w:rPr>
          <w:rFonts w:ascii="Times New Roman" w:hAnsi="Times New Roman"/>
          <w:color w:val="000000"/>
          <w:sz w:val="24"/>
          <w:szCs w:val="24"/>
        </w:rPr>
        <w:t xml:space="preserve"> 10,  </w:t>
      </w:r>
      <w:r w:rsidRPr="00CC0692">
        <w:rPr>
          <w:rFonts w:ascii="Times New Roman" w:hAnsi="Times New Roman"/>
          <w:color w:val="000000"/>
          <w:sz w:val="24"/>
          <w:szCs w:val="24"/>
          <w:lang w:val="en-US"/>
        </w:rPr>
        <w:t>Microsoft</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Professional</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Plus</w:t>
      </w:r>
      <w:r w:rsidRPr="00CC0692">
        <w:rPr>
          <w:rFonts w:ascii="Times New Roman" w:hAnsi="Times New Roman"/>
          <w:color w:val="000000"/>
          <w:sz w:val="24"/>
          <w:szCs w:val="24"/>
        </w:rPr>
        <w:t xml:space="preserve"> 2007</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w:t>
      </w:r>
      <w:r w:rsidRPr="00CC0692">
        <w:rPr>
          <w:rFonts w:ascii="Times New Roman" w:hAnsi="Times New Roman"/>
          <w:color w:val="000000"/>
          <w:sz w:val="24"/>
          <w:szCs w:val="24"/>
          <w:lang w:val="en-US"/>
        </w:rPr>
        <w:t>Microsoft</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Windows</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XP</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Microsoft</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Professional</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Plus</w:t>
      </w:r>
      <w:r w:rsidRPr="00CC0692">
        <w:rPr>
          <w:rFonts w:ascii="Times New Roman" w:hAnsi="Times New Roman"/>
          <w:color w:val="000000"/>
          <w:sz w:val="24"/>
          <w:szCs w:val="24"/>
        </w:rPr>
        <w:t xml:space="preserve"> 2007,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Writer</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Calc</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Impress</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Draw</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Math</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Base</w:t>
      </w:r>
      <w:r w:rsidRPr="00CC0692">
        <w:rPr>
          <w:rFonts w:ascii="Times New Roman" w:hAnsi="Times New Roman"/>
          <w:color w:val="000000"/>
          <w:sz w:val="24"/>
          <w:szCs w:val="24"/>
        </w:rPr>
        <w:t xml:space="preserv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CC0692">
        <w:rPr>
          <w:rFonts w:ascii="Times New Roman" w:hAnsi="Times New Roman"/>
          <w:color w:val="000000"/>
          <w:sz w:val="24"/>
          <w:szCs w:val="24"/>
          <w:lang w:val="en-US"/>
        </w:rPr>
        <w:t>Microsoft</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Windows</w:t>
      </w:r>
      <w:r w:rsidRPr="00CC0692">
        <w:rPr>
          <w:rFonts w:ascii="Times New Roman" w:hAnsi="Times New Roman"/>
          <w:color w:val="000000"/>
          <w:sz w:val="24"/>
          <w:szCs w:val="24"/>
        </w:rPr>
        <w:t xml:space="preserve"> 10,  </w:t>
      </w:r>
      <w:r w:rsidRPr="00CC0692">
        <w:rPr>
          <w:rFonts w:ascii="Times New Roman" w:hAnsi="Times New Roman"/>
          <w:color w:val="000000"/>
          <w:sz w:val="24"/>
          <w:szCs w:val="24"/>
          <w:lang w:val="en-US"/>
        </w:rPr>
        <w:t>Microsoft</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Professional</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Plus</w:t>
      </w:r>
      <w:r w:rsidRPr="00CC0692">
        <w:rPr>
          <w:rFonts w:ascii="Times New Roman" w:hAnsi="Times New Roman"/>
          <w:color w:val="000000"/>
          <w:sz w:val="24"/>
          <w:szCs w:val="24"/>
        </w:rPr>
        <w:t xml:space="preserve"> 2007,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Writer</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Calc</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Impress</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Draw</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Math</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LibreOffice</w:t>
      </w:r>
      <w:r w:rsidRPr="00CC0692">
        <w:rPr>
          <w:rFonts w:ascii="Times New Roman" w:hAnsi="Times New Roman"/>
          <w:color w:val="000000"/>
          <w:sz w:val="24"/>
          <w:szCs w:val="24"/>
        </w:rPr>
        <w:t xml:space="preserve"> </w:t>
      </w:r>
      <w:r w:rsidRPr="00CC0692">
        <w:rPr>
          <w:rFonts w:ascii="Times New Roman" w:hAnsi="Times New Roman"/>
          <w:color w:val="000000"/>
          <w:sz w:val="24"/>
          <w:szCs w:val="24"/>
          <w:lang w:val="en-US"/>
        </w:rPr>
        <w:t>Base</w:t>
      </w:r>
      <w:r w:rsidRPr="00CC0692">
        <w:rPr>
          <w:rFonts w:ascii="Times New Roman" w:hAnsi="Times New Roman"/>
          <w:color w:val="000000"/>
          <w:sz w:val="24"/>
          <w:szCs w:val="24"/>
        </w:rPr>
        <w:t>,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60ED">
          <w:rPr>
            <w:rStyle w:val="a7"/>
            <w:rFonts w:ascii="Times New Roman" w:hAnsi="Times New Roman"/>
            <w:sz w:val="24"/>
            <w:szCs w:val="24"/>
          </w:rPr>
          <w:t>www.biblio-online.ru</w:t>
        </w:r>
      </w:hyperlink>
      <w:r w:rsidRPr="00CC0692">
        <w:rPr>
          <w:rFonts w:ascii="Times New Roman" w:hAnsi="Times New Roman"/>
          <w:color w:val="000000"/>
          <w:sz w:val="24"/>
          <w:szCs w:val="24"/>
        </w:rPr>
        <w:t xml:space="preserve"> </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60ED">
          <w:rPr>
            <w:rStyle w:val="a7"/>
            <w:rFonts w:ascii="Times New Roman" w:hAnsi="Times New Roman"/>
            <w:sz w:val="24"/>
            <w:szCs w:val="24"/>
          </w:rPr>
          <w:t>www.biblio-online.ru</w:t>
        </w:r>
      </w:hyperlink>
      <w:r w:rsidRPr="00CC0692">
        <w:rPr>
          <w:rFonts w:ascii="Times New Roman" w:hAnsi="Times New Roman"/>
          <w:color w:val="000000"/>
          <w:sz w:val="24"/>
          <w:szCs w:val="24"/>
        </w:rPr>
        <w:t xml:space="preserve"> </w:t>
      </w:r>
    </w:p>
    <w:p w:rsidR="00CC0692" w:rsidRPr="00CC0692" w:rsidRDefault="00CC0692" w:rsidP="00CC0692">
      <w:pPr>
        <w:spacing w:after="0" w:line="240" w:lineRule="auto"/>
        <w:ind w:firstLine="709"/>
        <w:jc w:val="both"/>
        <w:rPr>
          <w:rFonts w:ascii="Times New Roman" w:hAnsi="Times New Roman"/>
          <w:color w:val="000000"/>
          <w:sz w:val="24"/>
          <w:szCs w:val="24"/>
        </w:rPr>
      </w:pPr>
      <w:r w:rsidRPr="00CC0692">
        <w:rPr>
          <w:rFonts w:ascii="Times New Roman" w:hAnsi="Times New Roman"/>
          <w:color w:val="000000"/>
          <w:sz w:val="24"/>
          <w:szCs w:val="24"/>
        </w:rPr>
        <w:t xml:space="preserve"> </w:t>
      </w:r>
    </w:p>
    <w:p w:rsidR="00CC0692" w:rsidRPr="00CC0692" w:rsidRDefault="00CC0692" w:rsidP="00CC0692">
      <w:pPr>
        <w:spacing w:after="0" w:line="240" w:lineRule="auto"/>
        <w:ind w:firstLine="709"/>
        <w:jc w:val="both"/>
        <w:rPr>
          <w:rFonts w:ascii="Times New Roman" w:hAnsi="Times New Roman"/>
          <w:b/>
          <w:color w:val="000000"/>
          <w:sz w:val="24"/>
          <w:szCs w:val="24"/>
        </w:rPr>
      </w:pPr>
    </w:p>
    <w:p w:rsidR="007522E2" w:rsidRPr="008A4097" w:rsidRDefault="007522E2" w:rsidP="00CC0692">
      <w:pPr>
        <w:spacing w:after="0" w:line="240" w:lineRule="auto"/>
        <w:ind w:firstLine="709"/>
        <w:jc w:val="both"/>
        <w:rPr>
          <w:rFonts w:ascii="Times New Roman" w:hAnsi="Times New Roman"/>
          <w:sz w:val="24"/>
          <w:szCs w:val="24"/>
        </w:rPr>
      </w:pPr>
    </w:p>
    <w:sectPr w:rsidR="007522E2" w:rsidRPr="008A4097" w:rsidSect="00D7138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3E5" w:rsidRDefault="000173E5" w:rsidP="00AB67F4">
      <w:pPr>
        <w:spacing w:after="0" w:line="240" w:lineRule="auto"/>
      </w:pPr>
      <w:r>
        <w:separator/>
      </w:r>
    </w:p>
  </w:endnote>
  <w:endnote w:type="continuationSeparator" w:id="0">
    <w:p w:rsidR="000173E5" w:rsidRDefault="000173E5" w:rsidP="00AB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3E5" w:rsidRDefault="000173E5" w:rsidP="00AB67F4">
      <w:pPr>
        <w:spacing w:after="0" w:line="240" w:lineRule="auto"/>
      </w:pPr>
      <w:r>
        <w:separator/>
      </w:r>
    </w:p>
  </w:footnote>
  <w:footnote w:type="continuationSeparator" w:id="0">
    <w:p w:rsidR="000173E5" w:rsidRDefault="000173E5" w:rsidP="00AB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E6A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56AB5"/>
    <w:multiLevelType w:val="hybridMultilevel"/>
    <w:tmpl w:val="C70ED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15:restartNumberingAfterBreak="0">
    <w:nsid w:val="0C12377F"/>
    <w:multiLevelType w:val="hybridMultilevel"/>
    <w:tmpl w:val="C5106A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8F560D"/>
    <w:multiLevelType w:val="hybridMultilevel"/>
    <w:tmpl w:val="000C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9CFE5E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F3D76"/>
    <w:multiLevelType w:val="hybridMultilevel"/>
    <w:tmpl w:val="1604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5D70070"/>
    <w:multiLevelType w:val="hybridMultilevel"/>
    <w:tmpl w:val="1178A13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2A6B73"/>
    <w:multiLevelType w:val="hybridMultilevel"/>
    <w:tmpl w:val="DF647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5D0AF5"/>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7266FF5"/>
    <w:multiLevelType w:val="hybridMultilevel"/>
    <w:tmpl w:val="BFF6F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8"/>
  </w:num>
  <w:num w:numId="3">
    <w:abstractNumId w:val="0"/>
  </w:num>
  <w:num w:numId="4">
    <w:abstractNumId w:val="19"/>
  </w:num>
  <w:num w:numId="5">
    <w:abstractNumId w:val="7"/>
  </w:num>
  <w:num w:numId="6">
    <w:abstractNumId w:val="10"/>
  </w:num>
  <w:num w:numId="7">
    <w:abstractNumId w:val="3"/>
  </w:num>
  <w:num w:numId="8">
    <w:abstractNumId w:val="12"/>
  </w:num>
  <w:num w:numId="9">
    <w:abstractNumId w:val="2"/>
  </w:num>
  <w:num w:numId="10">
    <w:abstractNumId w:val="14"/>
  </w:num>
  <w:num w:numId="11">
    <w:abstractNumId w:val="11"/>
  </w:num>
  <w:num w:numId="12">
    <w:abstractNumId w:val="5"/>
  </w:num>
  <w:num w:numId="13">
    <w:abstractNumId w:val="18"/>
  </w:num>
  <w:num w:numId="14">
    <w:abstractNumId w:val="16"/>
  </w:num>
  <w:num w:numId="15">
    <w:abstractNumId w:val="1"/>
  </w:num>
  <w:num w:numId="16">
    <w:abstractNumId w:val="17"/>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6C9F"/>
    <w:rsid w:val="00000979"/>
    <w:rsid w:val="000028CB"/>
    <w:rsid w:val="00015B7D"/>
    <w:rsid w:val="000173E5"/>
    <w:rsid w:val="000200FF"/>
    <w:rsid w:val="0003086A"/>
    <w:rsid w:val="00045BDB"/>
    <w:rsid w:val="00065B04"/>
    <w:rsid w:val="00074089"/>
    <w:rsid w:val="000749F5"/>
    <w:rsid w:val="00097D59"/>
    <w:rsid w:val="000A3583"/>
    <w:rsid w:val="000A7097"/>
    <w:rsid w:val="000B14E5"/>
    <w:rsid w:val="000F1723"/>
    <w:rsid w:val="000F63CD"/>
    <w:rsid w:val="00123486"/>
    <w:rsid w:val="0012539B"/>
    <w:rsid w:val="0013446A"/>
    <w:rsid w:val="001403FB"/>
    <w:rsid w:val="00170E7B"/>
    <w:rsid w:val="001721A5"/>
    <w:rsid w:val="00186C5F"/>
    <w:rsid w:val="0019742D"/>
    <w:rsid w:val="001C658A"/>
    <w:rsid w:val="001C7A2B"/>
    <w:rsid w:val="001D0EC0"/>
    <w:rsid w:val="001D69D0"/>
    <w:rsid w:val="001E3F0B"/>
    <w:rsid w:val="00210BE4"/>
    <w:rsid w:val="002150AB"/>
    <w:rsid w:val="0022226D"/>
    <w:rsid w:val="0025459E"/>
    <w:rsid w:val="00255D68"/>
    <w:rsid w:val="002652F7"/>
    <w:rsid w:val="002877C1"/>
    <w:rsid w:val="002A6971"/>
    <w:rsid w:val="002B2123"/>
    <w:rsid w:val="002C600E"/>
    <w:rsid w:val="002D60ED"/>
    <w:rsid w:val="0030048C"/>
    <w:rsid w:val="0030054F"/>
    <w:rsid w:val="00310A90"/>
    <w:rsid w:val="00314E16"/>
    <w:rsid w:val="003207D7"/>
    <w:rsid w:val="00323D6A"/>
    <w:rsid w:val="00347D48"/>
    <w:rsid w:val="00350F02"/>
    <w:rsid w:val="00352836"/>
    <w:rsid w:val="003619F1"/>
    <w:rsid w:val="00366D9A"/>
    <w:rsid w:val="00380777"/>
    <w:rsid w:val="00393288"/>
    <w:rsid w:val="003A3035"/>
    <w:rsid w:val="003C4880"/>
    <w:rsid w:val="003E2FCE"/>
    <w:rsid w:val="003E397D"/>
    <w:rsid w:val="00402015"/>
    <w:rsid w:val="0041767D"/>
    <w:rsid w:val="00424538"/>
    <w:rsid w:val="00445B06"/>
    <w:rsid w:val="00455746"/>
    <w:rsid w:val="0046128A"/>
    <w:rsid w:val="0046191D"/>
    <w:rsid w:val="00467F68"/>
    <w:rsid w:val="004962D4"/>
    <w:rsid w:val="00497242"/>
    <w:rsid w:val="00497ADF"/>
    <w:rsid w:val="004A58C2"/>
    <w:rsid w:val="004B3AF8"/>
    <w:rsid w:val="004B6978"/>
    <w:rsid w:val="004D3266"/>
    <w:rsid w:val="004D4B97"/>
    <w:rsid w:val="004D51FC"/>
    <w:rsid w:val="004E444C"/>
    <w:rsid w:val="004F112F"/>
    <w:rsid w:val="004F22B2"/>
    <w:rsid w:val="004F28DC"/>
    <w:rsid w:val="004F7703"/>
    <w:rsid w:val="005034A6"/>
    <w:rsid w:val="0050361F"/>
    <w:rsid w:val="005224AC"/>
    <w:rsid w:val="00525D1A"/>
    <w:rsid w:val="0055571E"/>
    <w:rsid w:val="005707FC"/>
    <w:rsid w:val="00572926"/>
    <w:rsid w:val="005835C6"/>
    <w:rsid w:val="005861BF"/>
    <w:rsid w:val="005863EA"/>
    <w:rsid w:val="00590E57"/>
    <w:rsid w:val="005A7402"/>
    <w:rsid w:val="005B048C"/>
    <w:rsid w:val="005B3496"/>
    <w:rsid w:val="005C18BB"/>
    <w:rsid w:val="005C77B1"/>
    <w:rsid w:val="005D7124"/>
    <w:rsid w:val="0060211D"/>
    <w:rsid w:val="0061690C"/>
    <w:rsid w:val="00637286"/>
    <w:rsid w:val="00655D9C"/>
    <w:rsid w:val="0066007C"/>
    <w:rsid w:val="0066534C"/>
    <w:rsid w:val="006810E5"/>
    <w:rsid w:val="00692AA1"/>
    <w:rsid w:val="006A3542"/>
    <w:rsid w:val="006A62F1"/>
    <w:rsid w:val="006B48FC"/>
    <w:rsid w:val="006B6E07"/>
    <w:rsid w:val="006C2F41"/>
    <w:rsid w:val="006C35BE"/>
    <w:rsid w:val="006C3B1D"/>
    <w:rsid w:val="006D6BE8"/>
    <w:rsid w:val="006D7F35"/>
    <w:rsid w:val="006F0404"/>
    <w:rsid w:val="006F0598"/>
    <w:rsid w:val="006F170E"/>
    <w:rsid w:val="00704C84"/>
    <w:rsid w:val="00705F16"/>
    <w:rsid w:val="00731057"/>
    <w:rsid w:val="00733A67"/>
    <w:rsid w:val="00744F9A"/>
    <w:rsid w:val="00745FD6"/>
    <w:rsid w:val="007477CB"/>
    <w:rsid w:val="007522E2"/>
    <w:rsid w:val="00753DE7"/>
    <w:rsid w:val="00767CE2"/>
    <w:rsid w:val="00767E9D"/>
    <w:rsid w:val="00782D82"/>
    <w:rsid w:val="007840E3"/>
    <w:rsid w:val="00793403"/>
    <w:rsid w:val="007A071E"/>
    <w:rsid w:val="007A3C53"/>
    <w:rsid w:val="007A402F"/>
    <w:rsid w:val="007A71F7"/>
    <w:rsid w:val="007B2E06"/>
    <w:rsid w:val="007C771D"/>
    <w:rsid w:val="007C7DB5"/>
    <w:rsid w:val="007D25C5"/>
    <w:rsid w:val="007D3D4F"/>
    <w:rsid w:val="007E20A5"/>
    <w:rsid w:val="0080108F"/>
    <w:rsid w:val="00804463"/>
    <w:rsid w:val="008168C4"/>
    <w:rsid w:val="008216B3"/>
    <w:rsid w:val="0083481F"/>
    <w:rsid w:val="008575F0"/>
    <w:rsid w:val="0086089A"/>
    <w:rsid w:val="00863545"/>
    <w:rsid w:val="00873068"/>
    <w:rsid w:val="008A4097"/>
    <w:rsid w:val="008B053F"/>
    <w:rsid w:val="008B364A"/>
    <w:rsid w:val="008C4678"/>
    <w:rsid w:val="008C4E57"/>
    <w:rsid w:val="008D649D"/>
    <w:rsid w:val="008D6C9F"/>
    <w:rsid w:val="008E3863"/>
    <w:rsid w:val="008E6D84"/>
    <w:rsid w:val="00906461"/>
    <w:rsid w:val="0091394A"/>
    <w:rsid w:val="00915FA9"/>
    <w:rsid w:val="00921191"/>
    <w:rsid w:val="009353FB"/>
    <w:rsid w:val="00936ABD"/>
    <w:rsid w:val="009418F5"/>
    <w:rsid w:val="00943DAE"/>
    <w:rsid w:val="00944C7E"/>
    <w:rsid w:val="00946EF5"/>
    <w:rsid w:val="00950200"/>
    <w:rsid w:val="00961E32"/>
    <w:rsid w:val="009620AD"/>
    <w:rsid w:val="0099053F"/>
    <w:rsid w:val="009A0648"/>
    <w:rsid w:val="009A48DC"/>
    <w:rsid w:val="009B105B"/>
    <w:rsid w:val="009B5A2E"/>
    <w:rsid w:val="00A054DF"/>
    <w:rsid w:val="00A25734"/>
    <w:rsid w:val="00A2654B"/>
    <w:rsid w:val="00A33A6E"/>
    <w:rsid w:val="00A37D26"/>
    <w:rsid w:val="00A649B3"/>
    <w:rsid w:val="00A96FBC"/>
    <w:rsid w:val="00AA52A4"/>
    <w:rsid w:val="00AB0352"/>
    <w:rsid w:val="00AB29DA"/>
    <w:rsid w:val="00AB3DD0"/>
    <w:rsid w:val="00AB67F4"/>
    <w:rsid w:val="00AD0356"/>
    <w:rsid w:val="00AD6DC6"/>
    <w:rsid w:val="00AE5F3A"/>
    <w:rsid w:val="00AF5081"/>
    <w:rsid w:val="00AF5179"/>
    <w:rsid w:val="00B03C73"/>
    <w:rsid w:val="00B26FA6"/>
    <w:rsid w:val="00B27283"/>
    <w:rsid w:val="00B27CF5"/>
    <w:rsid w:val="00B3160C"/>
    <w:rsid w:val="00B363DD"/>
    <w:rsid w:val="00B625B3"/>
    <w:rsid w:val="00B72960"/>
    <w:rsid w:val="00B92457"/>
    <w:rsid w:val="00B93035"/>
    <w:rsid w:val="00B96D2A"/>
    <w:rsid w:val="00BA328C"/>
    <w:rsid w:val="00BB6036"/>
    <w:rsid w:val="00BC4652"/>
    <w:rsid w:val="00BD4652"/>
    <w:rsid w:val="00BD7AE8"/>
    <w:rsid w:val="00BE1B1F"/>
    <w:rsid w:val="00BE5031"/>
    <w:rsid w:val="00C00B63"/>
    <w:rsid w:val="00C0735F"/>
    <w:rsid w:val="00C42E55"/>
    <w:rsid w:val="00C44D21"/>
    <w:rsid w:val="00C648E0"/>
    <w:rsid w:val="00C75766"/>
    <w:rsid w:val="00C94210"/>
    <w:rsid w:val="00C94219"/>
    <w:rsid w:val="00CB32E3"/>
    <w:rsid w:val="00CC0692"/>
    <w:rsid w:val="00CC4FE9"/>
    <w:rsid w:val="00CC609A"/>
    <w:rsid w:val="00CD35F1"/>
    <w:rsid w:val="00CE08A9"/>
    <w:rsid w:val="00CE7D20"/>
    <w:rsid w:val="00D06276"/>
    <w:rsid w:val="00D07E93"/>
    <w:rsid w:val="00D11C2B"/>
    <w:rsid w:val="00D14A7E"/>
    <w:rsid w:val="00D21533"/>
    <w:rsid w:val="00D24F74"/>
    <w:rsid w:val="00D25FF1"/>
    <w:rsid w:val="00D32D30"/>
    <w:rsid w:val="00D33E90"/>
    <w:rsid w:val="00D46C2C"/>
    <w:rsid w:val="00D56F0A"/>
    <w:rsid w:val="00D61459"/>
    <w:rsid w:val="00D71389"/>
    <w:rsid w:val="00D747D9"/>
    <w:rsid w:val="00D762E8"/>
    <w:rsid w:val="00D8101D"/>
    <w:rsid w:val="00DB0199"/>
    <w:rsid w:val="00DC6E1B"/>
    <w:rsid w:val="00DD19F6"/>
    <w:rsid w:val="00DE5270"/>
    <w:rsid w:val="00DF062D"/>
    <w:rsid w:val="00E17D1E"/>
    <w:rsid w:val="00E2542F"/>
    <w:rsid w:val="00E310E5"/>
    <w:rsid w:val="00E50692"/>
    <w:rsid w:val="00E86369"/>
    <w:rsid w:val="00E97D1D"/>
    <w:rsid w:val="00EB319D"/>
    <w:rsid w:val="00EB4766"/>
    <w:rsid w:val="00EC34EA"/>
    <w:rsid w:val="00EC5F4A"/>
    <w:rsid w:val="00ED222B"/>
    <w:rsid w:val="00EF6FB5"/>
    <w:rsid w:val="00F05E85"/>
    <w:rsid w:val="00F16667"/>
    <w:rsid w:val="00F219CA"/>
    <w:rsid w:val="00F24E03"/>
    <w:rsid w:val="00F40E00"/>
    <w:rsid w:val="00F46973"/>
    <w:rsid w:val="00F6331A"/>
    <w:rsid w:val="00F679D4"/>
    <w:rsid w:val="00F76108"/>
    <w:rsid w:val="00F80C7C"/>
    <w:rsid w:val="00F81122"/>
    <w:rsid w:val="00F87BE5"/>
    <w:rsid w:val="00FB43F7"/>
    <w:rsid w:val="00FC11CE"/>
    <w:rsid w:val="00FC26EA"/>
    <w:rsid w:val="00FE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5">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7">
    <w:name w:val="Hyperlink"/>
    <w:basedOn w:val="a0"/>
    <w:uiPriority w:val="99"/>
    <w:unhideWhenUsed/>
    <w:rsid w:val="008D6C9F"/>
    <w:rPr>
      <w:color w:val="0000FF"/>
      <w:u w:val="single"/>
    </w:rPr>
  </w:style>
  <w:style w:type="paragraph" w:styleId="a6">
    <w:name w:val="Body Text"/>
    <w:basedOn w:val="a"/>
    <w:link w:val="a8"/>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8">
    <w:name w:val="Основной текст Знак"/>
    <w:basedOn w:val="a0"/>
    <w:link w:val="a6"/>
    <w:uiPriority w:val="99"/>
    <w:semiHidden/>
    <w:rsid w:val="008D6C9F"/>
    <w:rPr>
      <w:rFonts w:ascii="Times New Roman" w:eastAsia="Times New Roman" w:hAnsi="Times New Roman" w:cs="Times New Roman"/>
      <w:sz w:val="20"/>
      <w:szCs w:val="20"/>
    </w:rPr>
  </w:style>
  <w:style w:type="paragraph" w:styleId="a9">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a">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5"/>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6C9F"/>
    <w:rPr>
      <w:rFonts w:ascii="Tahoma" w:eastAsia="Times New Roman" w:hAnsi="Tahoma" w:cs="Tahoma"/>
      <w:sz w:val="16"/>
      <w:szCs w:val="16"/>
    </w:rPr>
  </w:style>
  <w:style w:type="paragraph" w:styleId="ae">
    <w:name w:val="header"/>
    <w:basedOn w:val="a"/>
    <w:link w:val="af"/>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rsid w:val="008D6C9F"/>
    <w:rPr>
      <w:rFonts w:ascii="Times New Roman" w:eastAsia="Times New Roman" w:hAnsi="Times New Roman" w:cs="Times New Roman"/>
      <w:sz w:val="20"/>
      <w:szCs w:val="20"/>
    </w:rPr>
  </w:style>
  <w:style w:type="paragraph" w:styleId="af0">
    <w:name w:val="footer"/>
    <w:basedOn w:val="a"/>
    <w:link w:val="af1"/>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1">
    <w:name w:val="Нижний колонтитул Знак"/>
    <w:basedOn w:val="a0"/>
    <w:link w:val="af0"/>
    <w:uiPriority w:val="99"/>
    <w:rsid w:val="008D6C9F"/>
    <w:rPr>
      <w:rFonts w:ascii="Times New Roman" w:eastAsia="Times New Roman" w:hAnsi="Times New Roman" w:cs="Times New Roman"/>
      <w:sz w:val="20"/>
      <w:szCs w:val="20"/>
    </w:rPr>
  </w:style>
  <w:style w:type="character" w:styleId="af2">
    <w:name w:val="Unresolved Mention"/>
    <w:basedOn w:val="a0"/>
    <w:uiPriority w:val="99"/>
    <w:semiHidden/>
    <w:unhideWhenUsed/>
    <w:rsid w:val="00AA5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35630">
      <w:bodyDiv w:val="1"/>
      <w:marLeft w:val="0"/>
      <w:marRight w:val="0"/>
      <w:marTop w:val="0"/>
      <w:marBottom w:val="0"/>
      <w:divBdr>
        <w:top w:val="none" w:sz="0" w:space="0" w:color="auto"/>
        <w:left w:val="none" w:sz="0" w:space="0" w:color="auto"/>
        <w:bottom w:val="none" w:sz="0" w:space="0" w:color="auto"/>
        <w:right w:val="none" w:sz="0" w:space="0" w:color="auto"/>
      </w:divBdr>
    </w:div>
    <w:div w:id="532504202">
      <w:bodyDiv w:val="1"/>
      <w:marLeft w:val="0"/>
      <w:marRight w:val="0"/>
      <w:marTop w:val="0"/>
      <w:marBottom w:val="0"/>
      <w:divBdr>
        <w:top w:val="none" w:sz="0" w:space="0" w:color="auto"/>
        <w:left w:val="none" w:sz="0" w:space="0" w:color="auto"/>
        <w:bottom w:val="none" w:sz="0" w:space="0" w:color="auto"/>
        <w:right w:val="none" w:sz="0" w:space="0" w:color="auto"/>
      </w:divBdr>
    </w:div>
    <w:div w:id="1033269266">
      <w:bodyDiv w:val="1"/>
      <w:marLeft w:val="0"/>
      <w:marRight w:val="0"/>
      <w:marTop w:val="0"/>
      <w:marBottom w:val="0"/>
      <w:divBdr>
        <w:top w:val="none" w:sz="0" w:space="0" w:color="auto"/>
        <w:left w:val="none" w:sz="0" w:space="0" w:color="auto"/>
        <w:bottom w:val="none" w:sz="0" w:space="0" w:color="auto"/>
        <w:right w:val="none" w:sz="0" w:space="0" w:color="auto"/>
      </w:divBdr>
    </w:div>
    <w:div w:id="1383360207">
      <w:bodyDiv w:val="1"/>
      <w:marLeft w:val="0"/>
      <w:marRight w:val="0"/>
      <w:marTop w:val="0"/>
      <w:marBottom w:val="0"/>
      <w:divBdr>
        <w:top w:val="none" w:sz="0" w:space="0" w:color="auto"/>
        <w:left w:val="none" w:sz="0" w:space="0" w:color="auto"/>
        <w:bottom w:val="none" w:sz="0" w:space="0" w:color="auto"/>
        <w:right w:val="none" w:sz="0" w:space="0" w:color="auto"/>
      </w:divBdr>
    </w:div>
    <w:div w:id="1471170862">
      <w:bodyDiv w:val="1"/>
      <w:marLeft w:val="0"/>
      <w:marRight w:val="0"/>
      <w:marTop w:val="0"/>
      <w:marBottom w:val="0"/>
      <w:divBdr>
        <w:top w:val="none" w:sz="0" w:space="0" w:color="auto"/>
        <w:left w:val="none" w:sz="0" w:space="0" w:color="auto"/>
        <w:bottom w:val="none" w:sz="0" w:space="0" w:color="auto"/>
        <w:right w:val="none" w:sz="0" w:space="0" w:color="auto"/>
      </w:divBdr>
    </w:div>
    <w:div w:id="2088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15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80.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211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211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7EB1-BA53-4489-AB6F-5568212D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6699</Words>
  <Characters>38188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Mark Bernstorf</cp:lastModifiedBy>
  <cp:revision>11</cp:revision>
  <cp:lastPrinted>2019-03-05T08:10:00Z</cp:lastPrinted>
  <dcterms:created xsi:type="dcterms:W3CDTF">2021-01-22T03:30:00Z</dcterms:created>
  <dcterms:modified xsi:type="dcterms:W3CDTF">2022-11-13T09:48:00Z</dcterms:modified>
</cp:coreProperties>
</file>